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AB6" w:rsidRDefault="00CF56AA" w:rsidP="00CF56A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430066" cy="6919415"/>
            <wp:effectExtent l="76200" t="76200" r="113665" b="110490"/>
            <wp:docPr id="1" name="Рисунок 1" descr="E:\мама\imgmai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а\imgmain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686" cy="69342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1A13" w:rsidRDefault="00CF56AA" w:rsidP="000F1A13">
      <w:pPr>
        <w:jc w:val="center"/>
        <w:rPr>
          <w:rFonts w:ascii="Arial" w:hAnsi="Arial" w:cs="Arial"/>
          <w:b/>
          <w:sz w:val="72"/>
          <w:szCs w:val="72"/>
        </w:rPr>
      </w:pPr>
      <w:r w:rsidRPr="000F1A13">
        <w:rPr>
          <w:rFonts w:ascii="Arial" w:hAnsi="Arial" w:cs="Arial"/>
          <w:b/>
          <w:sz w:val="72"/>
          <w:szCs w:val="72"/>
        </w:rPr>
        <w:t>ГИМАЕВ ИЛЬДАР РАИСОВИЧ</w:t>
      </w:r>
    </w:p>
    <w:p w:rsidR="005F10F1" w:rsidRPr="00E630D7" w:rsidRDefault="005F10F1" w:rsidP="00E630D7">
      <w:pPr>
        <w:jc w:val="center"/>
        <w:rPr>
          <w:rFonts w:ascii="Arial" w:hAnsi="Arial" w:cs="Arial"/>
          <w:b/>
          <w:sz w:val="72"/>
          <w:szCs w:val="72"/>
        </w:rPr>
      </w:pPr>
      <w:r w:rsidRPr="000F1A13">
        <w:rPr>
          <w:rFonts w:ascii="Arial" w:hAnsi="Arial" w:cs="Arial"/>
          <w:b/>
          <w:sz w:val="72"/>
          <w:szCs w:val="72"/>
        </w:rPr>
        <w:t>(1962-2008</w:t>
      </w:r>
      <w:r w:rsidR="00CF56AA" w:rsidRPr="000F1A13">
        <w:rPr>
          <w:rFonts w:ascii="Arial" w:hAnsi="Arial" w:cs="Arial"/>
          <w:b/>
          <w:sz w:val="72"/>
          <w:szCs w:val="72"/>
        </w:rPr>
        <w:t>)</w:t>
      </w:r>
      <w:bookmarkStart w:id="0" w:name="_GoBack"/>
      <w:bookmarkEnd w:id="0"/>
    </w:p>
    <w:p w:rsidR="005A14C4" w:rsidRPr="005A14C4" w:rsidRDefault="005A14C4" w:rsidP="005A14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4C4">
        <w:rPr>
          <w:rFonts w:ascii="Times New Roman" w:hAnsi="Times New Roman" w:cs="Times New Roman"/>
          <w:sz w:val="28"/>
          <w:szCs w:val="28"/>
        </w:rPr>
        <w:lastRenderedPageBreak/>
        <w:t>Гимаев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Ильдар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Раисович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родился 14 февраля 1962 г., с. Аитово Бижбулякского р-на БАССР. 1979-1980 - слесарь Бижбулякского районного объединения "Сельхозтехника", 1980-1985 -учеба в БСХИ</w:t>
      </w:r>
      <w:proofErr w:type="gramStart"/>
      <w:r w:rsidRPr="005A14C4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5A14C4">
        <w:rPr>
          <w:rFonts w:ascii="Times New Roman" w:hAnsi="Times New Roman" w:cs="Times New Roman"/>
          <w:sz w:val="28"/>
          <w:szCs w:val="28"/>
        </w:rPr>
        <w:t xml:space="preserve"> 1985 году с отличием окончил БСХИ. 1985-1988 - гл. инженер, секретарь парткома совхоза “Южный”, 1988-1990 - директор совхоза “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Сухореченский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”, 1990-1991 - зам. председателя исполкома райсовета Бижбулякского р-на, 1991-1992 – председатель Бижбулякского районного агропромышленного объединения, 1992-1996 – первый зам. главы администрации Бижбулякского р-на – начальник управления сельского хозяйства, 1996-1999 - глава администрации Бижбулякского р-на, с 1999 – начальник Главного управления по работе с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территориямии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и кадрами Администрации президента РБ. С 2000 - Руководитель Администрации Президента РБ. Ученое звание - Профессор Ученая степень - Доктор юридических наук. С 2007 года - ректор БГАУ. Кандидат экономических наук (1997), доктор юридических наук (2005). Окончил Санкт-Петербургский университет МВД России (2002). С 1985 по 1999 гг. – главный инженер, директор совхоза, начальник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сельхозуправления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, глава администрации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Бижбулякского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района. С 1999 по 2003 гг. – начальник управления, руководитель Администрации Президента Республики Башкортостан, депутат Государственного Собрания – Курултая Республики Башкортостан второго созыва. Действительный государственный советник государственной службы Республики Башкортостан 1 класса. Заслуженный работник сельского хозяйства Республики Башкортостан. </w:t>
      </w:r>
      <w:proofErr w:type="gramStart"/>
      <w:r w:rsidRPr="005A14C4">
        <w:rPr>
          <w:rFonts w:ascii="Times New Roman" w:hAnsi="Times New Roman" w:cs="Times New Roman"/>
          <w:sz w:val="28"/>
          <w:szCs w:val="28"/>
        </w:rPr>
        <w:t>С 2003 г. - ректор Башкирской академии государственной службы и управления при Президенте Республики Башкортостан Научные исследования посвящены проблемам современной аграрной экономики, государственного строительства и права, государственной гражданской и муниципальной службы, административной реформы.</w:t>
      </w:r>
      <w:proofErr w:type="gramEnd"/>
      <w:r w:rsidRPr="005A14C4">
        <w:rPr>
          <w:rFonts w:ascii="Times New Roman" w:hAnsi="Times New Roman" w:cs="Times New Roman"/>
          <w:sz w:val="28"/>
          <w:szCs w:val="28"/>
        </w:rPr>
        <w:t xml:space="preserve"> Автор более 50 научных работ, в том числе: Муниципальная служба в контексте реформы местного самоуправления в России: сравнительно-правовой анализ. М., 2003; Государственная служба как институт правового государства: проблемы теории и практики. М., 2004; Государственная гражданская служба Российской Федерации в условиях административной реформы. Уфа, 2006; Местное самоуправление и муниципальная служба в системе властных отношений, 2006; Подготовка управленческих кадров в Башкортостане: история и современность, Уфа, 2006.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Гимаев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И.Р. имеет 2 высших образования; </w:t>
      </w:r>
      <w:proofErr w:type="gramStart"/>
      <w:r w:rsidRPr="005A14C4">
        <w:rPr>
          <w:rFonts w:ascii="Times New Roman" w:hAnsi="Times New Roman" w:cs="Times New Roman"/>
          <w:sz w:val="28"/>
          <w:szCs w:val="28"/>
        </w:rPr>
        <w:t>закончил Башкирский государственный сельскохозяйственный институт</w:t>
      </w:r>
      <w:proofErr w:type="gramEnd"/>
      <w:r w:rsidRPr="005A14C4">
        <w:rPr>
          <w:rFonts w:ascii="Times New Roman" w:hAnsi="Times New Roman" w:cs="Times New Roman"/>
          <w:sz w:val="28"/>
          <w:szCs w:val="28"/>
        </w:rPr>
        <w:t xml:space="preserve"> (1985 г.) и Санкт-Петербургский университет МВД РФ по специальности юриспруденция (2002 г.). В 1997 году защитил кандидатскую диссертацию на соискание ученой степени кандидата экономических наук. В 2005 году защитил докторскую диссертацию: «Становление и развитие государственной и муниципальной службы в Российской Федерации: теоретическое и конституционно-правовое исследование» С 1990 года работает на государственной службе. Работал заместителем председателя исполкома, начальником управления сельского хозяйства, главой администрации Бижбулякского района, являлся депутатом Палаты Представителей Государственного Собрания – Курултая – Республики Башкортостан (1999-2003 </w:t>
      </w:r>
      <w:r w:rsidRPr="005A14C4">
        <w:rPr>
          <w:rFonts w:ascii="Times New Roman" w:hAnsi="Times New Roman" w:cs="Times New Roman"/>
          <w:sz w:val="28"/>
          <w:szCs w:val="28"/>
        </w:rPr>
        <w:lastRenderedPageBreak/>
        <w:t xml:space="preserve">гг.). С 2000 по 2003 гг. – руководитель Администрации Президента Республики Башкортостан – полномочный представитель Президента Республики Башкортостан в Государственном Собрании – Курултае – Республики Башкортостан, с 2003 года – ректор Башкирской академии государственной службы и управления при Президенте Республики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Башкортостан</w:t>
      </w:r>
      <w:proofErr w:type="gramStart"/>
      <w:r w:rsidRPr="005A14C4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5A14C4">
        <w:rPr>
          <w:rFonts w:ascii="Times New Roman" w:hAnsi="Times New Roman" w:cs="Times New Roman"/>
          <w:sz w:val="28"/>
          <w:szCs w:val="28"/>
        </w:rPr>
        <w:t xml:space="preserve"> 2007 году назначен ректором Башкирского аграрного университета. В период работы Руководителем Администрации Президента Республики Башкортостан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Гимаев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И.Р. являлся председателем Совета по местному самоуправлению Республики Башкортостан, председателем Комиссии по административно-территориальному устройству Республики Башкортостан, председателем Комиссии по государственным наградам Республики Башкортостан.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Гимаев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И.Р. имеет более 40 учебно-методических и научных публикаций, в том числе 4 монографии, 1 учебно-практическое пособие, по проблемам государственного строительства и права, государственной и муниципальной службы. Присвоено почетное звание «Заслуженный работник сельского хозяйства Республики Башкортостан»; имеет классный чин действительного государственного советника государственной службы Республики Башкортостан 1 класса. Опубликовано 11 статей по вопросам экономики сельского хозяйства.</w:t>
      </w:r>
      <w:r w:rsidR="005F10F1">
        <w:rPr>
          <w:rFonts w:ascii="Times New Roman" w:hAnsi="Times New Roman" w:cs="Times New Roman"/>
          <w:sz w:val="28"/>
          <w:szCs w:val="28"/>
        </w:rPr>
        <w:t xml:space="preserve"> </w:t>
      </w:r>
      <w:r w:rsidRPr="005A14C4">
        <w:rPr>
          <w:rFonts w:ascii="Times New Roman" w:hAnsi="Times New Roman" w:cs="Times New Roman"/>
          <w:sz w:val="28"/>
          <w:szCs w:val="28"/>
        </w:rPr>
        <w:t xml:space="preserve">Ильдар </w:t>
      </w:r>
      <w:proofErr w:type="spellStart"/>
      <w:r w:rsidRPr="005A14C4">
        <w:rPr>
          <w:rFonts w:ascii="Times New Roman" w:hAnsi="Times New Roman" w:cs="Times New Roman"/>
          <w:sz w:val="28"/>
          <w:szCs w:val="28"/>
        </w:rPr>
        <w:t>Раисович</w:t>
      </w:r>
      <w:proofErr w:type="spellEnd"/>
      <w:r w:rsidRPr="005A14C4">
        <w:rPr>
          <w:rFonts w:ascii="Times New Roman" w:hAnsi="Times New Roman" w:cs="Times New Roman"/>
          <w:sz w:val="28"/>
          <w:szCs w:val="28"/>
        </w:rPr>
        <w:t xml:space="preserve"> рано покинул всех нас, но память о нем сельчане будут всегда хранить.</w:t>
      </w:r>
    </w:p>
    <w:p w:rsidR="005A14C4" w:rsidRPr="005A14C4" w:rsidRDefault="005A14C4" w:rsidP="005A14C4">
      <w:pPr>
        <w:jc w:val="center"/>
        <w:rPr>
          <w:rFonts w:ascii="Arial" w:hAnsi="Arial" w:cs="Arial"/>
          <w:b/>
          <w:sz w:val="44"/>
          <w:szCs w:val="44"/>
        </w:rPr>
      </w:pPr>
    </w:p>
    <w:sectPr w:rsidR="005A14C4" w:rsidRPr="005A14C4" w:rsidSect="000F1A13">
      <w:pgSz w:w="11906" w:h="16838"/>
      <w:pgMar w:top="1134" w:right="991" w:bottom="1276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56AA"/>
    <w:rsid w:val="00012AB6"/>
    <w:rsid w:val="000F1A13"/>
    <w:rsid w:val="005A14C4"/>
    <w:rsid w:val="005F10F1"/>
    <w:rsid w:val="006E3096"/>
    <w:rsid w:val="00960EAA"/>
    <w:rsid w:val="00A20267"/>
    <w:rsid w:val="00B10224"/>
    <w:rsid w:val="00CF56AA"/>
    <w:rsid w:val="00E17DEA"/>
    <w:rsid w:val="00E630D7"/>
    <w:rsid w:val="00F8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6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812B-BD83-4304-8761-28090AF7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10</cp:revision>
  <cp:lastPrinted>2022-06-03T12:49:00Z</cp:lastPrinted>
  <dcterms:created xsi:type="dcterms:W3CDTF">2012-02-11T14:57:00Z</dcterms:created>
  <dcterms:modified xsi:type="dcterms:W3CDTF">2022-06-03T12:50:00Z</dcterms:modified>
</cp:coreProperties>
</file>