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272" w:rsidRDefault="00C52272" w:rsidP="00C52272">
      <w:pPr>
        <w:pStyle w:val="Style1"/>
        <w:widowControl/>
        <w:spacing w:before="77"/>
        <w:jc w:val="center"/>
        <w:rPr>
          <w:rStyle w:val="FontStyle11"/>
          <w:rFonts w:ascii="Arial" w:hAnsi="Arial" w:cs="Arial"/>
          <w:sz w:val="44"/>
          <w:szCs w:val="44"/>
        </w:rPr>
      </w:pPr>
      <w:r>
        <w:rPr>
          <w:bCs/>
          <w:noProof/>
          <w:sz w:val="30"/>
          <w:szCs w:val="30"/>
        </w:rPr>
        <w:drawing>
          <wp:inline distT="0" distB="0" distL="0" distR="0" wp14:anchorId="5BAE5B16" wp14:editId="4AE95114">
            <wp:extent cx="5679004" cy="7176163"/>
            <wp:effectExtent l="38100" t="57150" r="112196" b="100937"/>
            <wp:docPr id="4" name="Рисунок 3" descr="E:\маме\The-Hero-of-the-SOVIET-UNION-Gadelishin-H.G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маме\The-Hero-of-the-SOVIET-UNION-Gadelishin-H.G.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043" cy="718253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52272" w:rsidRDefault="00C52272" w:rsidP="00C52272">
      <w:pPr>
        <w:pStyle w:val="Style1"/>
        <w:widowControl/>
        <w:spacing w:before="77"/>
        <w:jc w:val="center"/>
        <w:rPr>
          <w:rStyle w:val="FontStyle11"/>
          <w:rFonts w:ascii="Arial" w:hAnsi="Arial" w:cs="Arial"/>
          <w:sz w:val="44"/>
          <w:szCs w:val="44"/>
        </w:rPr>
      </w:pPr>
    </w:p>
    <w:p w:rsidR="00C52272" w:rsidRPr="00437F25" w:rsidRDefault="00C52272" w:rsidP="00C52272">
      <w:pPr>
        <w:pStyle w:val="Style1"/>
        <w:widowControl/>
        <w:spacing w:before="77"/>
        <w:jc w:val="center"/>
        <w:rPr>
          <w:rStyle w:val="FontStyle11"/>
          <w:rFonts w:ascii="Arial" w:hAnsi="Arial" w:cs="Arial"/>
          <w:sz w:val="72"/>
          <w:szCs w:val="72"/>
        </w:rPr>
      </w:pPr>
      <w:r w:rsidRPr="00437F25">
        <w:rPr>
          <w:rStyle w:val="FontStyle11"/>
          <w:rFonts w:ascii="Arial" w:hAnsi="Arial" w:cs="Arial"/>
          <w:sz w:val="72"/>
          <w:szCs w:val="72"/>
        </w:rPr>
        <w:t>ГАДЕЛЬШИН ХАМИТ ГАБДУЛЛОВИЧ</w:t>
      </w:r>
    </w:p>
    <w:p w:rsidR="00C52272" w:rsidRPr="00437F25" w:rsidRDefault="00C52272" w:rsidP="00C52272">
      <w:pPr>
        <w:pStyle w:val="Style1"/>
        <w:widowControl/>
        <w:spacing w:before="77"/>
        <w:jc w:val="center"/>
        <w:rPr>
          <w:rStyle w:val="FontStyle11"/>
          <w:rFonts w:ascii="Arial" w:hAnsi="Arial" w:cs="Arial"/>
          <w:sz w:val="72"/>
          <w:szCs w:val="72"/>
        </w:rPr>
      </w:pPr>
      <w:r w:rsidRPr="00437F25">
        <w:rPr>
          <w:rStyle w:val="FontStyle11"/>
          <w:rFonts w:ascii="Arial" w:hAnsi="Arial" w:cs="Arial"/>
          <w:sz w:val="72"/>
          <w:szCs w:val="72"/>
        </w:rPr>
        <w:t>(1923 - 2000)</w:t>
      </w:r>
    </w:p>
    <w:p w:rsidR="00C52272" w:rsidRPr="00A846D9" w:rsidRDefault="00C52272" w:rsidP="00D51295">
      <w:pPr>
        <w:pStyle w:val="Style1"/>
        <w:widowControl/>
        <w:spacing w:line="360" w:lineRule="auto"/>
        <w:ind w:firstLine="567"/>
        <w:contextualSpacing/>
        <w:jc w:val="both"/>
        <w:rPr>
          <w:rStyle w:val="FontStyle12"/>
          <w:rFonts w:ascii="Arial" w:hAnsi="Arial" w:cs="Arial"/>
          <w:sz w:val="44"/>
          <w:szCs w:val="44"/>
        </w:rPr>
      </w:pPr>
      <w:proofErr w:type="spellStart"/>
      <w:r>
        <w:rPr>
          <w:rStyle w:val="FontStyle12"/>
          <w:b w:val="0"/>
          <w:sz w:val="28"/>
          <w:szCs w:val="28"/>
        </w:rPr>
        <w:lastRenderedPageBreak/>
        <w:t>Гадельшин</w:t>
      </w:r>
      <w:proofErr w:type="spellEnd"/>
      <w:r>
        <w:rPr>
          <w:rStyle w:val="FontStyle12"/>
          <w:b w:val="0"/>
          <w:sz w:val="28"/>
          <w:szCs w:val="28"/>
        </w:rPr>
        <w:t xml:space="preserve"> Х.Г. родился 10 июля 1923 г. </w:t>
      </w:r>
      <w:proofErr w:type="gramStart"/>
      <w:r>
        <w:rPr>
          <w:rStyle w:val="FontStyle12"/>
          <w:b w:val="0"/>
          <w:sz w:val="28"/>
          <w:szCs w:val="28"/>
        </w:rPr>
        <w:t>в</w:t>
      </w:r>
      <w:proofErr w:type="gramEnd"/>
      <w:r>
        <w:rPr>
          <w:rStyle w:val="FontStyle12"/>
          <w:b w:val="0"/>
          <w:sz w:val="28"/>
          <w:szCs w:val="28"/>
        </w:rPr>
        <w:t xml:space="preserve"> </w:t>
      </w:r>
      <w:proofErr w:type="gramStart"/>
      <w:r>
        <w:rPr>
          <w:rStyle w:val="FontStyle12"/>
          <w:b w:val="0"/>
          <w:sz w:val="28"/>
          <w:szCs w:val="28"/>
        </w:rPr>
        <w:t>с</w:t>
      </w:r>
      <w:proofErr w:type="gramEnd"/>
      <w:r w:rsidRPr="000322AA">
        <w:rPr>
          <w:rStyle w:val="FontStyle12"/>
          <w:b w:val="0"/>
          <w:sz w:val="28"/>
          <w:szCs w:val="28"/>
        </w:rPr>
        <w:t xml:space="preserve">. Аитово </w:t>
      </w:r>
      <w:proofErr w:type="spellStart"/>
      <w:r w:rsidRPr="000322AA">
        <w:rPr>
          <w:rStyle w:val="FontStyle12"/>
          <w:b w:val="0"/>
          <w:sz w:val="28"/>
          <w:szCs w:val="28"/>
        </w:rPr>
        <w:t>Бижбулякского</w:t>
      </w:r>
      <w:proofErr w:type="spellEnd"/>
      <w:r w:rsidRPr="000322AA">
        <w:rPr>
          <w:rStyle w:val="FontStyle12"/>
          <w:b w:val="0"/>
          <w:sz w:val="28"/>
          <w:szCs w:val="28"/>
        </w:rPr>
        <w:t xml:space="preserve"> района Башкирской АССР в семье крестьянина. Окончил 7 классов в родном селе, затем учился в финансово-экономическом техникуме. </w:t>
      </w:r>
    </w:p>
    <w:p w:rsidR="00C52272" w:rsidRPr="000322AA" w:rsidRDefault="00C52272" w:rsidP="00D51295">
      <w:pPr>
        <w:pStyle w:val="Style2"/>
        <w:widowControl/>
        <w:spacing w:line="360" w:lineRule="auto"/>
        <w:ind w:firstLine="567"/>
        <w:contextualSpacing/>
        <w:rPr>
          <w:rStyle w:val="FontStyle12"/>
          <w:b w:val="0"/>
          <w:sz w:val="28"/>
          <w:szCs w:val="28"/>
        </w:rPr>
      </w:pPr>
      <w:r w:rsidRPr="000322AA">
        <w:rPr>
          <w:rStyle w:val="FontStyle12"/>
          <w:b w:val="0"/>
          <w:sz w:val="28"/>
          <w:szCs w:val="28"/>
        </w:rPr>
        <w:t xml:space="preserve">В Советскую Армию призван в августе 1941 г. Фрунзенским </w:t>
      </w:r>
      <w:proofErr w:type="spellStart"/>
      <w:r w:rsidRPr="000322AA">
        <w:rPr>
          <w:rStyle w:val="FontStyle12"/>
          <w:b w:val="0"/>
          <w:sz w:val="28"/>
          <w:szCs w:val="28"/>
        </w:rPr>
        <w:t>горвоенкоматом</w:t>
      </w:r>
      <w:proofErr w:type="spellEnd"/>
      <w:r w:rsidRPr="000322AA">
        <w:rPr>
          <w:rStyle w:val="FontStyle12"/>
          <w:b w:val="0"/>
          <w:sz w:val="28"/>
          <w:szCs w:val="28"/>
        </w:rPr>
        <w:t xml:space="preserve"> Киргизской ССР.</w:t>
      </w:r>
    </w:p>
    <w:p w:rsidR="00C52272" w:rsidRPr="000322AA" w:rsidRDefault="00C52272" w:rsidP="00C52272">
      <w:pPr>
        <w:pStyle w:val="Style3"/>
        <w:widowControl/>
        <w:spacing w:line="360" w:lineRule="auto"/>
        <w:ind w:firstLine="567"/>
        <w:contextualSpacing/>
        <w:rPr>
          <w:rStyle w:val="FontStyle12"/>
          <w:b w:val="0"/>
          <w:sz w:val="28"/>
          <w:szCs w:val="28"/>
        </w:rPr>
      </w:pPr>
      <w:r w:rsidRPr="000322AA">
        <w:rPr>
          <w:rStyle w:val="FontStyle12"/>
          <w:b w:val="0"/>
          <w:sz w:val="28"/>
          <w:szCs w:val="28"/>
        </w:rPr>
        <w:t xml:space="preserve">На фронте Великой Отечественной войны с 10 октября 1941 г. Старший радиотелеграфист 1449 - й отдельной роты связи </w:t>
      </w:r>
      <w:r w:rsidRPr="000322AA">
        <w:rPr>
          <w:rStyle w:val="FontStyle12"/>
          <w:b w:val="0"/>
          <w:spacing w:val="100"/>
          <w:sz w:val="28"/>
          <w:szCs w:val="28"/>
        </w:rPr>
        <w:t>31-я</w:t>
      </w:r>
      <w:r w:rsidRPr="000322AA">
        <w:rPr>
          <w:rStyle w:val="FontStyle12"/>
          <w:b w:val="0"/>
          <w:sz w:val="28"/>
          <w:szCs w:val="28"/>
        </w:rPr>
        <w:t xml:space="preserve"> стрелковая дивизия, </w:t>
      </w:r>
      <w:r w:rsidRPr="000322AA">
        <w:rPr>
          <w:rStyle w:val="FontStyle12"/>
          <w:b w:val="0"/>
          <w:spacing w:val="80"/>
          <w:sz w:val="28"/>
          <w:szCs w:val="28"/>
        </w:rPr>
        <w:t>46-я</w:t>
      </w:r>
      <w:r w:rsidRPr="000322AA">
        <w:rPr>
          <w:rStyle w:val="FontStyle12"/>
          <w:b w:val="0"/>
          <w:sz w:val="28"/>
          <w:szCs w:val="28"/>
        </w:rPr>
        <w:t xml:space="preserve"> армия. </w:t>
      </w:r>
      <w:proofErr w:type="gramStart"/>
      <w:r w:rsidRPr="000322AA">
        <w:rPr>
          <w:rStyle w:val="FontStyle12"/>
          <w:b w:val="0"/>
          <w:sz w:val="28"/>
          <w:szCs w:val="28"/>
        </w:rPr>
        <w:t xml:space="preserve">Степной фронт) сержант </w:t>
      </w:r>
      <w:proofErr w:type="spellStart"/>
      <w:r w:rsidRPr="000322AA">
        <w:rPr>
          <w:rStyle w:val="FontStyle12"/>
          <w:b w:val="0"/>
          <w:sz w:val="28"/>
          <w:szCs w:val="28"/>
        </w:rPr>
        <w:t>Х.Г.Гадельшин</w:t>
      </w:r>
      <w:proofErr w:type="spellEnd"/>
      <w:r w:rsidRPr="000322AA">
        <w:rPr>
          <w:rStyle w:val="FontStyle12"/>
          <w:b w:val="0"/>
          <w:sz w:val="28"/>
          <w:szCs w:val="28"/>
        </w:rPr>
        <w:t xml:space="preserve"> 26 сентября 1943 г. вместе с передовыми подразделениями 75 — </w:t>
      </w:r>
      <w:proofErr w:type="spellStart"/>
      <w:r w:rsidRPr="000322AA">
        <w:rPr>
          <w:rStyle w:val="FontStyle12"/>
          <w:b w:val="0"/>
          <w:sz w:val="28"/>
          <w:szCs w:val="28"/>
        </w:rPr>
        <w:t>го</w:t>
      </w:r>
      <w:proofErr w:type="spellEnd"/>
      <w:r w:rsidRPr="000322AA">
        <w:rPr>
          <w:rStyle w:val="FontStyle12"/>
          <w:b w:val="0"/>
          <w:sz w:val="28"/>
          <w:szCs w:val="28"/>
        </w:rPr>
        <w:t xml:space="preserve"> стрелкового полка форсировал р. Днепр в районе д. </w:t>
      </w:r>
      <w:proofErr w:type="spellStart"/>
      <w:r w:rsidRPr="000322AA">
        <w:rPr>
          <w:rStyle w:val="FontStyle12"/>
          <w:b w:val="0"/>
          <w:sz w:val="28"/>
          <w:szCs w:val="28"/>
        </w:rPr>
        <w:t>Сошиновка</w:t>
      </w:r>
      <w:proofErr w:type="spellEnd"/>
      <w:r w:rsidRPr="000322AA">
        <w:rPr>
          <w:rStyle w:val="FontStyle12"/>
          <w:b w:val="0"/>
          <w:sz w:val="28"/>
          <w:szCs w:val="28"/>
        </w:rPr>
        <w:t xml:space="preserve"> Днепропетровской области с задачей установить и поддерживать радиосвязь с наблюдательным пунктом командира дивизии.</w:t>
      </w:r>
      <w:proofErr w:type="gramEnd"/>
      <w:r w:rsidRPr="000322AA">
        <w:rPr>
          <w:rStyle w:val="FontStyle12"/>
          <w:b w:val="0"/>
          <w:sz w:val="28"/>
          <w:szCs w:val="28"/>
        </w:rPr>
        <w:t xml:space="preserve"> Лодка, на которой переправлялся </w:t>
      </w:r>
      <w:proofErr w:type="spellStart"/>
      <w:r w:rsidRPr="000322AA">
        <w:rPr>
          <w:rStyle w:val="FontStyle12"/>
          <w:b w:val="0"/>
          <w:sz w:val="28"/>
          <w:szCs w:val="28"/>
        </w:rPr>
        <w:t>Х.Г.Гадельшин</w:t>
      </w:r>
      <w:proofErr w:type="spellEnd"/>
      <w:r w:rsidRPr="000322AA">
        <w:rPr>
          <w:rStyle w:val="FontStyle12"/>
          <w:b w:val="0"/>
          <w:sz w:val="28"/>
          <w:szCs w:val="28"/>
        </w:rPr>
        <w:t xml:space="preserve">, получив пробоину от осколка снаряда, затонула. </w:t>
      </w:r>
      <w:proofErr w:type="spellStart"/>
      <w:r w:rsidRPr="000322AA">
        <w:rPr>
          <w:rStyle w:val="FontStyle12"/>
          <w:b w:val="0"/>
          <w:sz w:val="28"/>
          <w:szCs w:val="28"/>
        </w:rPr>
        <w:t>Х.Г.Гадельшин</w:t>
      </w:r>
      <w:proofErr w:type="spellEnd"/>
      <w:r w:rsidRPr="000322AA">
        <w:rPr>
          <w:rStyle w:val="FontStyle12"/>
          <w:b w:val="0"/>
          <w:sz w:val="28"/>
          <w:szCs w:val="28"/>
        </w:rPr>
        <w:t xml:space="preserve"> спас радиостанцию и с наблюдательного пункта командира полка установил радиосвязь с командиром дивизии. Под огнем противника он бессменно проработал на рации 12 часов, что позволило </w:t>
      </w:r>
      <w:bookmarkStart w:id="0" w:name="_GoBack"/>
      <w:bookmarkEnd w:id="0"/>
      <w:r w:rsidRPr="000322AA">
        <w:rPr>
          <w:rStyle w:val="FontStyle12"/>
          <w:b w:val="0"/>
          <w:sz w:val="28"/>
          <w:szCs w:val="28"/>
        </w:rPr>
        <w:t>командиру дивизии непрерывно управлять боем.</w:t>
      </w:r>
      <w:r>
        <w:rPr>
          <w:rStyle w:val="FontStyle12"/>
          <w:b w:val="0"/>
          <w:sz w:val="28"/>
          <w:szCs w:val="28"/>
        </w:rPr>
        <w:t xml:space="preserve"> Из личного дела </w:t>
      </w:r>
      <w:proofErr w:type="spellStart"/>
      <w:r>
        <w:rPr>
          <w:rStyle w:val="FontStyle12"/>
          <w:b w:val="0"/>
          <w:sz w:val="28"/>
          <w:szCs w:val="28"/>
        </w:rPr>
        <w:t>Х.Г.Гадельшина</w:t>
      </w:r>
      <w:proofErr w:type="spellEnd"/>
      <w:r>
        <w:rPr>
          <w:rStyle w:val="FontStyle12"/>
          <w:b w:val="0"/>
          <w:sz w:val="28"/>
          <w:szCs w:val="28"/>
        </w:rPr>
        <w:t xml:space="preserve">: «После выбытия из строя командира </w:t>
      </w:r>
      <w:proofErr w:type="spellStart"/>
      <w:proofErr w:type="gramStart"/>
      <w:r>
        <w:rPr>
          <w:rStyle w:val="FontStyle12"/>
          <w:b w:val="0"/>
          <w:sz w:val="28"/>
          <w:szCs w:val="28"/>
        </w:rPr>
        <w:t>развед</w:t>
      </w:r>
      <w:proofErr w:type="spellEnd"/>
      <w:r>
        <w:rPr>
          <w:rStyle w:val="FontStyle12"/>
          <w:b w:val="0"/>
          <w:sz w:val="28"/>
          <w:szCs w:val="28"/>
        </w:rPr>
        <w:t xml:space="preserve"> группы</w:t>
      </w:r>
      <w:proofErr w:type="gramEnd"/>
      <w:r>
        <w:rPr>
          <w:rStyle w:val="FontStyle12"/>
          <w:b w:val="0"/>
          <w:sz w:val="28"/>
          <w:szCs w:val="28"/>
        </w:rPr>
        <w:t xml:space="preserve"> </w:t>
      </w:r>
      <w:proofErr w:type="spellStart"/>
      <w:r>
        <w:rPr>
          <w:rStyle w:val="FontStyle12"/>
          <w:b w:val="0"/>
          <w:sz w:val="28"/>
          <w:szCs w:val="28"/>
        </w:rPr>
        <w:t>Гадельшин</w:t>
      </w:r>
      <w:proofErr w:type="spellEnd"/>
      <w:r>
        <w:rPr>
          <w:rStyle w:val="FontStyle12"/>
          <w:b w:val="0"/>
          <w:sz w:val="28"/>
          <w:szCs w:val="28"/>
        </w:rPr>
        <w:t xml:space="preserve"> Х.Г. взял командование на себя и обеспечил выполнение приказа командира дивизии, для чего вызвал артиллерийский огонь на себя по радио, уничтожил 7 танков врага. Когда радиостанция была повреждена осколком снаряда, рискуя жизнью, добыл вражескую радиостанцию и обеспечил связь по радио со штабом дивизии. За совершенный подвиг Указом Президиума Верховного Совета СССР от 22 февраля 1944 года </w:t>
      </w:r>
      <w:proofErr w:type="spellStart"/>
      <w:r>
        <w:rPr>
          <w:rStyle w:val="FontStyle12"/>
          <w:b w:val="0"/>
          <w:sz w:val="28"/>
          <w:szCs w:val="28"/>
        </w:rPr>
        <w:t>Гадельшину</w:t>
      </w:r>
      <w:proofErr w:type="spellEnd"/>
      <w:r>
        <w:rPr>
          <w:rStyle w:val="FontStyle12"/>
          <w:b w:val="0"/>
          <w:sz w:val="28"/>
          <w:szCs w:val="28"/>
        </w:rPr>
        <w:t xml:space="preserve"> Х.Г. присвоено звание Героя Советского Союза с вручением ордена Ленина и медали Золотая звезда».</w:t>
      </w:r>
    </w:p>
    <w:p w:rsidR="00C52272" w:rsidRPr="000322AA" w:rsidRDefault="00C52272" w:rsidP="00C52272">
      <w:pPr>
        <w:pStyle w:val="Style3"/>
        <w:widowControl/>
        <w:spacing w:before="5" w:line="360" w:lineRule="auto"/>
        <w:ind w:firstLine="567"/>
        <w:contextualSpacing/>
        <w:rPr>
          <w:rStyle w:val="FontStyle12"/>
          <w:b w:val="0"/>
          <w:sz w:val="28"/>
          <w:szCs w:val="28"/>
        </w:rPr>
      </w:pPr>
      <w:r w:rsidRPr="000322AA">
        <w:rPr>
          <w:rStyle w:val="FontStyle12"/>
          <w:b w:val="0"/>
          <w:sz w:val="28"/>
          <w:szCs w:val="28"/>
        </w:rPr>
        <w:t xml:space="preserve">После войны </w:t>
      </w:r>
      <w:proofErr w:type="spellStart"/>
      <w:r w:rsidRPr="000322AA">
        <w:rPr>
          <w:rStyle w:val="FontStyle12"/>
          <w:b w:val="0"/>
          <w:sz w:val="28"/>
          <w:szCs w:val="28"/>
        </w:rPr>
        <w:t>Х.Г.Гадельшин</w:t>
      </w:r>
      <w:proofErr w:type="spellEnd"/>
      <w:r w:rsidRPr="000322AA">
        <w:rPr>
          <w:rStyle w:val="FontStyle12"/>
          <w:b w:val="0"/>
          <w:sz w:val="28"/>
          <w:szCs w:val="28"/>
        </w:rPr>
        <w:t xml:space="preserve"> продолжал службу в Советской Армии. Окончил Ленинградское военное училище связи и Военную академию связи. </w:t>
      </w:r>
      <w:proofErr w:type="gramStart"/>
      <w:r w:rsidRPr="000322AA">
        <w:rPr>
          <w:rStyle w:val="FontStyle12"/>
          <w:b w:val="0"/>
          <w:sz w:val="28"/>
          <w:szCs w:val="28"/>
        </w:rPr>
        <w:t>В 1969 г. уволен в запас в звании полковника.</w:t>
      </w:r>
      <w:proofErr w:type="gramEnd"/>
      <w:r w:rsidRPr="000322AA">
        <w:rPr>
          <w:rStyle w:val="FontStyle12"/>
          <w:b w:val="0"/>
          <w:sz w:val="28"/>
          <w:szCs w:val="28"/>
        </w:rPr>
        <w:t xml:space="preserve"> Работал военруком ПТУ, затем преподавателем техникума связи в г. Фрунзе. Принимал активное участие в патриотическом воспитании молодежи.</w:t>
      </w:r>
    </w:p>
    <w:p w:rsidR="00C52272" w:rsidRPr="00A846D9" w:rsidRDefault="00C52272" w:rsidP="00C52272">
      <w:pPr>
        <w:pStyle w:val="Style3"/>
        <w:widowControl/>
        <w:spacing w:before="5" w:line="360" w:lineRule="auto"/>
        <w:ind w:firstLine="567"/>
        <w:contextualSpacing/>
        <w:rPr>
          <w:bCs/>
          <w:sz w:val="28"/>
          <w:szCs w:val="28"/>
        </w:rPr>
      </w:pPr>
      <w:proofErr w:type="spellStart"/>
      <w:r w:rsidRPr="000322AA">
        <w:rPr>
          <w:rStyle w:val="FontStyle12"/>
          <w:b w:val="0"/>
          <w:sz w:val="28"/>
          <w:szCs w:val="28"/>
        </w:rPr>
        <w:t>Х.Г.Гадельшин</w:t>
      </w:r>
      <w:proofErr w:type="spellEnd"/>
      <w:r w:rsidRPr="000322AA">
        <w:rPr>
          <w:rStyle w:val="FontStyle12"/>
          <w:b w:val="0"/>
          <w:sz w:val="28"/>
          <w:szCs w:val="28"/>
        </w:rPr>
        <w:t xml:space="preserve"> скончался 10 января 2000 года. В честь него названа улица в деревне </w:t>
      </w:r>
      <w:proofErr w:type="spellStart"/>
      <w:r w:rsidRPr="000322AA">
        <w:rPr>
          <w:rStyle w:val="FontStyle12"/>
          <w:b w:val="0"/>
          <w:sz w:val="28"/>
          <w:szCs w:val="28"/>
        </w:rPr>
        <w:t>Мулланур-Вахитово</w:t>
      </w:r>
      <w:proofErr w:type="spellEnd"/>
      <w:r w:rsidRPr="000322AA">
        <w:rPr>
          <w:rStyle w:val="FontStyle12"/>
          <w:b w:val="0"/>
          <w:sz w:val="28"/>
          <w:szCs w:val="28"/>
        </w:rPr>
        <w:t xml:space="preserve">. </w:t>
      </w:r>
      <w:proofErr w:type="gramStart"/>
      <w:r w:rsidRPr="000322AA">
        <w:rPr>
          <w:rStyle w:val="FontStyle12"/>
          <w:b w:val="0"/>
          <w:sz w:val="28"/>
          <w:szCs w:val="28"/>
        </w:rPr>
        <w:t>Похоронен</w:t>
      </w:r>
      <w:proofErr w:type="gramEnd"/>
      <w:r w:rsidRPr="000322AA">
        <w:rPr>
          <w:rStyle w:val="FontStyle12"/>
          <w:b w:val="0"/>
          <w:sz w:val="28"/>
          <w:szCs w:val="28"/>
        </w:rPr>
        <w:t xml:space="preserve"> на кладбище знатных людей Киргизии. </w:t>
      </w:r>
    </w:p>
    <w:p w:rsidR="00737C16" w:rsidRDefault="00737C16"/>
    <w:sectPr w:rsidR="00737C16" w:rsidSect="00B95169">
      <w:pgSz w:w="11906" w:h="16838"/>
      <w:pgMar w:top="993" w:right="991" w:bottom="568" w:left="993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41C"/>
    <w:rsid w:val="00737C16"/>
    <w:rsid w:val="0089141C"/>
    <w:rsid w:val="00C52272"/>
    <w:rsid w:val="00D51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C522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C52272"/>
    <w:pPr>
      <w:widowControl w:val="0"/>
      <w:autoSpaceDE w:val="0"/>
      <w:autoSpaceDN w:val="0"/>
      <w:adjustRightInd w:val="0"/>
      <w:spacing w:after="0" w:line="323" w:lineRule="exact"/>
      <w:ind w:firstLine="77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C52272"/>
    <w:pPr>
      <w:widowControl w:val="0"/>
      <w:autoSpaceDE w:val="0"/>
      <w:autoSpaceDN w:val="0"/>
      <w:adjustRightInd w:val="0"/>
      <w:spacing w:after="0" w:line="320" w:lineRule="exact"/>
      <w:ind w:firstLine="68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C5227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2">
    <w:name w:val="Font Style12"/>
    <w:basedOn w:val="a0"/>
    <w:uiPriority w:val="99"/>
    <w:rsid w:val="00C52272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C52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22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C522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C52272"/>
    <w:pPr>
      <w:widowControl w:val="0"/>
      <w:autoSpaceDE w:val="0"/>
      <w:autoSpaceDN w:val="0"/>
      <w:adjustRightInd w:val="0"/>
      <w:spacing w:after="0" w:line="323" w:lineRule="exact"/>
      <w:ind w:firstLine="77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C52272"/>
    <w:pPr>
      <w:widowControl w:val="0"/>
      <w:autoSpaceDE w:val="0"/>
      <w:autoSpaceDN w:val="0"/>
      <w:adjustRightInd w:val="0"/>
      <w:spacing w:after="0" w:line="320" w:lineRule="exact"/>
      <w:ind w:firstLine="68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C5227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2">
    <w:name w:val="Font Style12"/>
    <w:basedOn w:val="a0"/>
    <w:uiPriority w:val="99"/>
    <w:rsid w:val="00C52272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C52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22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2017-06-08T13:08:00Z</dcterms:created>
  <dcterms:modified xsi:type="dcterms:W3CDTF">2017-06-09T06:00:00Z</dcterms:modified>
</cp:coreProperties>
</file>