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781" w:rsidRDefault="00256781" w:rsidP="00256781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256781" w:rsidRDefault="00256781" w:rsidP="00256781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256781" w:rsidRDefault="00256781" w:rsidP="00256781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30.05.2024 № 62</w:t>
      </w:r>
    </w:p>
    <w:p w:rsidR="00256781" w:rsidRDefault="00256781" w:rsidP="002567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781" w:rsidRPr="005B58BB" w:rsidRDefault="00256781" w:rsidP="0025678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B58BB">
        <w:rPr>
          <w:rFonts w:ascii="Times New Roman" w:hAnsi="Times New Roman" w:cs="Times New Roman"/>
          <w:b/>
          <w:sz w:val="24"/>
          <w:szCs w:val="24"/>
        </w:rPr>
        <w:t xml:space="preserve">Положение о порядке присвоения и размещения знака информационной продукции </w:t>
      </w:r>
      <w:bookmarkEnd w:id="0"/>
      <w:r w:rsidRPr="005B58BB">
        <w:rPr>
          <w:rFonts w:ascii="Times New Roman" w:hAnsi="Times New Roman" w:cs="Times New Roman"/>
          <w:b/>
          <w:sz w:val="24"/>
          <w:szCs w:val="24"/>
        </w:rPr>
        <w:t xml:space="preserve">и (или) текстового предупреждения об информационной продукции, запрещенной для детей в муниципальном автономном учреждении культуры </w:t>
      </w:r>
      <w:proofErr w:type="spellStart"/>
      <w:r w:rsidRPr="005B58BB">
        <w:rPr>
          <w:rFonts w:ascii="Times New Roman" w:hAnsi="Times New Roman" w:cs="Times New Roman"/>
          <w:b/>
          <w:sz w:val="24"/>
          <w:szCs w:val="24"/>
        </w:rPr>
        <w:t>Бижбулякская</w:t>
      </w:r>
      <w:proofErr w:type="spellEnd"/>
      <w:r w:rsidRPr="005B58BB">
        <w:rPr>
          <w:rFonts w:ascii="Times New Roman" w:hAnsi="Times New Roman" w:cs="Times New Roman"/>
          <w:b/>
          <w:sz w:val="24"/>
          <w:szCs w:val="24"/>
        </w:rPr>
        <w:t xml:space="preserve"> централизованная библиотечная система муниципального района</w:t>
      </w:r>
    </w:p>
    <w:p w:rsidR="00256781" w:rsidRDefault="00256781" w:rsidP="0025678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B58BB">
        <w:rPr>
          <w:rFonts w:ascii="Times New Roman" w:hAnsi="Times New Roman" w:cs="Times New Roman"/>
          <w:b/>
          <w:sz w:val="24"/>
          <w:szCs w:val="24"/>
        </w:rPr>
        <w:t>Бижбулякский</w:t>
      </w:r>
      <w:proofErr w:type="spellEnd"/>
      <w:r w:rsidRPr="005B58BB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</w:p>
    <w:p w:rsidR="00256781" w:rsidRDefault="00256781" w:rsidP="0025678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6781" w:rsidRDefault="00256781" w:rsidP="0025678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256781" w:rsidRDefault="00256781" w:rsidP="0025678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6781" w:rsidRPr="0057051D" w:rsidRDefault="00256781" w:rsidP="00256781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7051D">
        <w:rPr>
          <w:rFonts w:ascii="Times New Roman" w:hAnsi="Times New Roman" w:cs="Times New Roman"/>
          <w:sz w:val="24"/>
          <w:szCs w:val="24"/>
        </w:rPr>
        <w:t xml:space="preserve">Положение о порядке присвоения и размещения знака информационной продукции и (или) текстового предупреждения об информационной продукции, запрещенной для детей в муниципальном автономном учреждении культуры </w:t>
      </w:r>
      <w:proofErr w:type="spellStart"/>
      <w:r w:rsidRPr="0057051D"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 w:rsidRPr="0057051D">
        <w:rPr>
          <w:rFonts w:ascii="Times New Roman" w:hAnsi="Times New Roman" w:cs="Times New Roman"/>
          <w:sz w:val="24"/>
          <w:szCs w:val="24"/>
        </w:rPr>
        <w:t xml:space="preserve"> централизованная библиотечная система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051D">
        <w:rPr>
          <w:rFonts w:ascii="Times New Roman" w:hAnsi="Times New Roman" w:cs="Times New Roman"/>
          <w:sz w:val="24"/>
          <w:szCs w:val="24"/>
        </w:rPr>
        <w:t>Бижбулякский</w:t>
      </w:r>
      <w:proofErr w:type="spellEnd"/>
      <w:r w:rsidRPr="0057051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разработано на основании Федерального закона от 29 декабря 2010 г. №436 – ФЗ «О защите детей от информации, причиняющей вред их здоровью и развитию» (далее – Федеральный закон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Start"/>
      <w:r>
        <w:rPr>
          <w:rFonts w:ascii="Times New Roman" w:hAnsi="Times New Roman" w:cs="Times New Roman"/>
          <w:sz w:val="24"/>
          <w:szCs w:val="24"/>
        </w:rPr>
        <w:t>436 – ФЗ).</w:t>
      </w:r>
      <w:proofErr w:type="gramEnd"/>
    </w:p>
    <w:p w:rsidR="00256781" w:rsidRDefault="00256781" w:rsidP="00256781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Настоящее Положение регламентирует порядок присвоения и размещения знака информационной продукции и (или) текстового предупреждения об информационной продукции, запрещенной для детей в </w:t>
      </w:r>
      <w:r w:rsidRPr="0057051D">
        <w:rPr>
          <w:rFonts w:ascii="Times New Roman" w:hAnsi="Times New Roman" w:cs="Times New Roman"/>
          <w:sz w:val="24"/>
          <w:szCs w:val="24"/>
        </w:rPr>
        <w:t xml:space="preserve">муниципальном автономном учреждении культуры </w:t>
      </w:r>
      <w:proofErr w:type="spellStart"/>
      <w:r w:rsidRPr="0057051D"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 w:rsidRPr="0057051D">
        <w:rPr>
          <w:rFonts w:ascii="Times New Roman" w:hAnsi="Times New Roman" w:cs="Times New Roman"/>
          <w:sz w:val="24"/>
          <w:szCs w:val="24"/>
        </w:rPr>
        <w:t xml:space="preserve"> централизованная библиотечная система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051D">
        <w:rPr>
          <w:rFonts w:ascii="Times New Roman" w:hAnsi="Times New Roman" w:cs="Times New Roman"/>
          <w:sz w:val="24"/>
          <w:szCs w:val="24"/>
        </w:rPr>
        <w:t>Бижбулякский</w:t>
      </w:r>
      <w:proofErr w:type="spellEnd"/>
      <w:r w:rsidRPr="0057051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(далее – Библиотека).</w:t>
      </w:r>
    </w:p>
    <w:p w:rsidR="00256781" w:rsidRDefault="00256781" w:rsidP="00256781">
      <w:pPr>
        <w:pStyle w:val="a3"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понятия, используемые в настоящем Положении:</w:t>
      </w:r>
    </w:p>
    <w:p w:rsidR="00256781" w:rsidRDefault="00256781" w:rsidP="002567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Знак информационной продукции – графическое и (или) текстовое обозначение информационной продукции в соответствии с классификацией информационной продукции, предусмотренной частью 3 статьи 6 Федерального закона №436 – ФЗ;</w:t>
      </w:r>
    </w:p>
    <w:p w:rsidR="00256781" w:rsidRDefault="00256781" w:rsidP="002567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Информационная продукция – предназначенные для оборота на территории Российской Федерации продукция средств массовой информации, печатная продукция, аудиовизуальная продукция на любых видах носителей, программы для электронных вычислительных машин (программы для ЭВМ) и базы данных, а также информация, распространяемая посредством зрелищных мероприятий, посредством информационно-телекоммуникационных сетей, в том числе сети «Интернет». И сетей подвижной радиотелефонной связи;</w:t>
      </w:r>
    </w:p>
    <w:p w:rsidR="00256781" w:rsidRDefault="00256781" w:rsidP="002567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Классификация информационной продукции – распределение информационной продукции в зависимости от ее тематики, жанра, содержания и художественного </w:t>
      </w:r>
      <w:r>
        <w:rPr>
          <w:rFonts w:ascii="Times New Roman" w:hAnsi="Times New Roman" w:cs="Times New Roman"/>
          <w:sz w:val="24"/>
          <w:szCs w:val="24"/>
        </w:rPr>
        <w:lastRenderedPageBreak/>
        <w:t>оформления по возрастным категориям детей в порядке, установленном Федеральным законом №436 – ФЗ;</w:t>
      </w:r>
    </w:p>
    <w:p w:rsidR="00256781" w:rsidRDefault="00256781" w:rsidP="002567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Маркировка – нанесение условных знаков, букв, цифр, графических знаков или надписей на объект, с целью его дальнейшей идентификации (узнавания), указания свойств и характеристик.</w:t>
      </w:r>
    </w:p>
    <w:p w:rsidR="00256781" w:rsidRDefault="00256781" w:rsidP="00256781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7A4">
        <w:rPr>
          <w:rFonts w:ascii="Times New Roman" w:hAnsi="Times New Roman" w:cs="Times New Roman"/>
          <w:b/>
          <w:sz w:val="24"/>
          <w:szCs w:val="24"/>
        </w:rPr>
        <w:t>Порядок присвоения и размещения знака информационной продукции и (или) текстового предупреждения об информационной продукции, запрещенной для детей</w:t>
      </w:r>
    </w:p>
    <w:p w:rsidR="00256781" w:rsidRDefault="00256781" w:rsidP="00256781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2.1.П</w:t>
      </w:r>
      <w:r w:rsidRPr="0057051D">
        <w:rPr>
          <w:rFonts w:ascii="Times New Roman" w:hAnsi="Times New Roman" w:cs="Times New Roman"/>
          <w:sz w:val="24"/>
          <w:szCs w:val="24"/>
        </w:rPr>
        <w:t>рисвоени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7051D">
        <w:rPr>
          <w:rFonts w:ascii="Times New Roman" w:hAnsi="Times New Roman" w:cs="Times New Roman"/>
          <w:sz w:val="24"/>
          <w:szCs w:val="24"/>
        </w:rPr>
        <w:t xml:space="preserve"> и размещени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7051D">
        <w:rPr>
          <w:rFonts w:ascii="Times New Roman" w:hAnsi="Times New Roman" w:cs="Times New Roman"/>
          <w:sz w:val="24"/>
          <w:szCs w:val="24"/>
        </w:rPr>
        <w:t xml:space="preserve"> знака информационной продукции и (или) текстового предупреждения об информационной продукции, запрещенной для детей</w:t>
      </w:r>
      <w:r>
        <w:rPr>
          <w:rFonts w:ascii="Times New Roman" w:hAnsi="Times New Roman" w:cs="Times New Roman"/>
          <w:sz w:val="24"/>
          <w:szCs w:val="24"/>
        </w:rPr>
        <w:t>, не распространяется на печатную продукцию, выпущенную в оборот до 1 сентября 2012 года.</w:t>
      </w:r>
    </w:p>
    <w:p w:rsidR="00256781" w:rsidRDefault="00256781" w:rsidP="00256781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2.2.П</w:t>
      </w:r>
      <w:r w:rsidRPr="0057051D">
        <w:rPr>
          <w:rFonts w:ascii="Times New Roman" w:hAnsi="Times New Roman" w:cs="Times New Roman"/>
          <w:sz w:val="24"/>
          <w:szCs w:val="24"/>
        </w:rPr>
        <w:t>рисвоени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705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7051D">
        <w:rPr>
          <w:rFonts w:ascii="Times New Roman" w:hAnsi="Times New Roman" w:cs="Times New Roman"/>
          <w:sz w:val="24"/>
          <w:szCs w:val="24"/>
        </w:rPr>
        <w:t>нака информационной продукции и (или) текстового предупреждения</w:t>
      </w:r>
      <w:r>
        <w:rPr>
          <w:rFonts w:ascii="Times New Roman" w:hAnsi="Times New Roman" w:cs="Times New Roman"/>
          <w:sz w:val="24"/>
          <w:szCs w:val="24"/>
        </w:rPr>
        <w:t xml:space="preserve"> (в отношении своей продукции) осуществляется производителем информационной продукции или экспертом по заказу Библиотеки (в отношении информационной продукции, производителем которой Учреждение не является).</w:t>
      </w:r>
    </w:p>
    <w:p w:rsidR="00256781" w:rsidRPr="002E57A4" w:rsidRDefault="00256781" w:rsidP="00256781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2.3.В договорах на поставку товара (книжной продукции) определяется требование обязательной маркировки информационной продукции и условия об ответственности производителя, включающие право распространителя требовать возмещения убытков, понесенных в результате нарушения Федерального закона №436 – </w:t>
      </w:r>
      <w:r>
        <w:rPr>
          <w:rFonts w:ascii="Times New Roman" w:hAnsi="Times New Roman" w:cs="Times New Roman"/>
          <w:caps/>
          <w:sz w:val="24"/>
          <w:szCs w:val="24"/>
        </w:rPr>
        <w:t>ФЗ.</w:t>
      </w:r>
    </w:p>
    <w:p w:rsidR="00256781" w:rsidRDefault="00256781" w:rsidP="00256781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2.4.В случае если Библиотека не является производителем информационной продукции,  экспертиза информационной продукции проводится на договорной основе экспертом, экспертами и (или) экспертными организациями, аккредитованными Федеральной службой по надзору в сфере связи, информационных технологий и массовых коммуникаций.</w:t>
      </w:r>
    </w:p>
    <w:p w:rsidR="00256781" w:rsidRDefault="00256781" w:rsidP="00256781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2.5.Экспертизу информационной продукции проводят эксперты, не являющиеся одновременно ее производителями и (или) распространителями или их представителями.</w:t>
      </w:r>
    </w:p>
    <w:p w:rsidR="00256781" w:rsidRDefault="00256781" w:rsidP="00256781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2.6.Информационная продукция, произведенная Библиотекой, маркируется самостоятельно.</w:t>
      </w:r>
    </w:p>
    <w:p w:rsidR="00256781" w:rsidRDefault="00256781" w:rsidP="00256781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2.7.Процедура присвоения и размещения знака информационной продукции в отношении произведенной информационной продукции утверждается приказом Библиотеки. </w:t>
      </w:r>
    </w:p>
    <w:p w:rsidR="00256781" w:rsidRPr="002E57A4" w:rsidRDefault="00256781" w:rsidP="00256781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</w:t>
      </w:r>
      <w:r w:rsidRPr="007060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Информационная продукция, используемая во время проведения публичных мероприятий, подлежит классификации. К информационной продукции, используемой во время проведения публичного мероприятия, относятся: приглашения, входные билеты </w:t>
      </w:r>
      <w:r>
        <w:rPr>
          <w:rFonts w:ascii="Times New Roman" w:hAnsi="Times New Roman" w:cs="Times New Roman"/>
          <w:sz w:val="24"/>
          <w:szCs w:val="24"/>
        </w:rPr>
        <w:lastRenderedPageBreak/>
        <w:t>либо иные документы, представляющие право посещения мероприятия, афиши или объявления о проведении соответствующего зрелищного мероприятия.</w:t>
      </w:r>
    </w:p>
    <w:p w:rsidR="00256781" w:rsidRDefault="00256781" w:rsidP="002567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06047">
        <w:rPr>
          <w:rFonts w:ascii="Times New Roman" w:hAnsi="Times New Roman" w:cs="Times New Roman"/>
          <w:sz w:val="24"/>
          <w:szCs w:val="24"/>
        </w:rPr>
        <w:t>Классификация информационной продукции, произведенной Библиотекой, осуществляется самостоятельно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6047">
        <w:rPr>
          <w:rFonts w:ascii="Times New Roman" w:hAnsi="Times New Roman" w:cs="Times New Roman"/>
          <w:sz w:val="24"/>
          <w:szCs w:val="24"/>
        </w:rPr>
        <w:t>в соответствии с процедурой, утвержденной приказом Библиотеки.</w:t>
      </w:r>
    </w:p>
    <w:p w:rsidR="00256781" w:rsidRDefault="00256781" w:rsidP="002567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2.9.Знак информационной продукции проставляется на рекламном объявлении, программе мероприятий.</w:t>
      </w:r>
    </w:p>
    <w:p w:rsidR="00256781" w:rsidRDefault="00256781" w:rsidP="002567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 случае если в рекламном объявлении дается информация о цикле мероприятий, предназначенных для различных возрастных групп, знак информационной продукции проставляется напротив названия каждого мероприятия.</w:t>
      </w:r>
    </w:p>
    <w:p w:rsidR="00256781" w:rsidRDefault="00256781" w:rsidP="002567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На афишах и объявлениях знак информационной продукции должен составлять не менее чем 5% площади объявления о проведении соответствующего зрелищного мероприятия.</w:t>
      </w:r>
    </w:p>
    <w:p w:rsidR="00256781" w:rsidRDefault="00256781" w:rsidP="0025678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2.10.Про кин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видеообслуживании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размещение знака информационной продукции и (или) текстового предупреждения об ограничении ее распространения среди детей перед началом демонстрации фильма осуществляется на основании сведений, указанных в прокатном удостоверении фильма.</w:t>
      </w:r>
    </w:p>
    <w:p w:rsidR="00256781" w:rsidRDefault="00256781" w:rsidP="0025678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Размер знака информационной продукции должен составлять не менее чем пять процентов площади экрана, афиши или иного документа, представляющего право посещения демонстрации фильма. При размещении знака информационной продукции и (или) текстового предупреждения об ограничении ее распространения среди детей перед началом демонстрации фильма на экране знак информационной продукции размещается в центре экрана, продолжительность его демонстрации должна составлять не менее 10 секунд.</w:t>
      </w:r>
    </w:p>
    <w:p w:rsidR="00256781" w:rsidRDefault="00256781" w:rsidP="0025678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демонстрация фильма сопровождается демонстрацией нескольких видов информационной продукции для детей разных возрастных категорий (кин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видеоанонсов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(или) проведением иных зрелищных мероприятий), знак информационной продукции и (или) текстовое предупреждение об ограничении ее распространения среди детей должны соответствовать информационной продукции для детей старшей возрастной категории.</w:t>
      </w:r>
    </w:p>
    <w:p w:rsidR="00256781" w:rsidRDefault="00256781" w:rsidP="0025678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 за маркировку информационной продукции при кин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видеообслуживании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несет руководитель структурного подразделения – разработчик мероприятия.</w:t>
      </w:r>
    </w:p>
    <w:p w:rsidR="00256781" w:rsidRDefault="00256781" w:rsidP="0025678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6781" w:rsidRDefault="00256781" w:rsidP="0025678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6781" w:rsidRDefault="00256781" w:rsidP="0025678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9F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3.Перечень информационной продукции, которая не требует присвоения и размещения знака информационной продукции и (или) текстового </w:t>
      </w:r>
    </w:p>
    <w:p w:rsidR="00256781" w:rsidRDefault="00256781" w:rsidP="0025678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5329FF">
        <w:rPr>
          <w:rFonts w:ascii="Times New Roman" w:hAnsi="Times New Roman" w:cs="Times New Roman"/>
          <w:b/>
          <w:sz w:val="24"/>
          <w:szCs w:val="24"/>
        </w:rPr>
        <w:t>редупреждения</w:t>
      </w:r>
    </w:p>
    <w:p w:rsidR="00256781" w:rsidRDefault="00256781" w:rsidP="0025678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56781" w:rsidRDefault="00256781" w:rsidP="0025678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3.1.не требуется присвоения и размещения знака информационной продукции и (или) текстового предупреждения следующая продукция:</w:t>
      </w:r>
    </w:p>
    <w:p w:rsidR="00256781" w:rsidRDefault="00256781" w:rsidP="0025678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Издания, содержащие научную, научно-техническую, статистическую информацию;</w:t>
      </w:r>
    </w:p>
    <w:p w:rsidR="00256781" w:rsidRDefault="00256781" w:rsidP="00256781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Издания, имеющие значительную историческую, художественную или иную культурную ценность для общества;</w:t>
      </w:r>
    </w:p>
    <w:p w:rsidR="00881110" w:rsidRDefault="00881110"/>
    <w:sectPr w:rsidR="00881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18E4"/>
    <w:multiLevelType w:val="multilevel"/>
    <w:tmpl w:val="23422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81"/>
    <w:rsid w:val="00256781"/>
    <w:rsid w:val="00881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78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7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2024-06-04T11:43:00Z</dcterms:created>
  <dcterms:modified xsi:type="dcterms:W3CDTF">2024-06-04T11:43:00Z</dcterms:modified>
</cp:coreProperties>
</file>