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6CD" w:rsidRDefault="007266CD" w:rsidP="007266CD">
      <w:pPr>
        <w:pStyle w:val="a3"/>
        <w:spacing w:line="360" w:lineRule="auto"/>
        <w:jc w:val="right"/>
        <w:rPr>
          <w:rFonts w:ascii="Times New Roman" w:hAnsi="Times New Roman" w:cs="Times New Roman"/>
          <w:sz w:val="24"/>
          <w:szCs w:val="24"/>
        </w:rPr>
      </w:pPr>
      <w:r>
        <w:rPr>
          <w:rFonts w:ascii="Times New Roman" w:hAnsi="Times New Roman" w:cs="Times New Roman"/>
          <w:sz w:val="24"/>
          <w:szCs w:val="24"/>
        </w:rPr>
        <w:t>Приложение №2</w:t>
      </w:r>
    </w:p>
    <w:p w:rsidR="007266CD" w:rsidRDefault="007266CD" w:rsidP="007266CD">
      <w:pPr>
        <w:pStyle w:val="a3"/>
        <w:spacing w:line="360" w:lineRule="auto"/>
        <w:jc w:val="right"/>
        <w:rPr>
          <w:rFonts w:ascii="Times New Roman" w:hAnsi="Times New Roman" w:cs="Times New Roman"/>
          <w:sz w:val="24"/>
          <w:szCs w:val="24"/>
        </w:rPr>
      </w:pPr>
      <w:r>
        <w:rPr>
          <w:rFonts w:ascii="Times New Roman" w:hAnsi="Times New Roman" w:cs="Times New Roman"/>
          <w:sz w:val="24"/>
          <w:szCs w:val="24"/>
        </w:rPr>
        <w:t>УТВЕРЖДЕНО</w:t>
      </w:r>
    </w:p>
    <w:p w:rsidR="007266CD" w:rsidRDefault="007266CD" w:rsidP="007266CD">
      <w:pPr>
        <w:pStyle w:val="a3"/>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приказом 30.05.2024 № 62 </w:t>
      </w:r>
    </w:p>
    <w:p w:rsidR="007266CD" w:rsidRDefault="007266CD" w:rsidP="007266CD">
      <w:pPr>
        <w:pStyle w:val="a3"/>
        <w:spacing w:line="360" w:lineRule="auto"/>
        <w:jc w:val="both"/>
        <w:rPr>
          <w:rFonts w:ascii="Times New Roman" w:hAnsi="Times New Roman" w:cs="Times New Roman"/>
          <w:sz w:val="24"/>
          <w:szCs w:val="24"/>
        </w:rPr>
      </w:pPr>
    </w:p>
    <w:p w:rsidR="007266CD" w:rsidRPr="005B58BB" w:rsidRDefault="007266CD" w:rsidP="007266CD">
      <w:pPr>
        <w:pStyle w:val="a3"/>
        <w:jc w:val="center"/>
        <w:rPr>
          <w:rFonts w:ascii="Times New Roman" w:hAnsi="Times New Roman" w:cs="Times New Roman"/>
          <w:b/>
          <w:sz w:val="24"/>
          <w:szCs w:val="24"/>
        </w:rPr>
      </w:pPr>
      <w:bookmarkStart w:id="0" w:name="_GoBack"/>
      <w:r w:rsidRPr="005B58BB">
        <w:rPr>
          <w:rFonts w:ascii="Times New Roman" w:hAnsi="Times New Roman" w:cs="Times New Roman"/>
          <w:b/>
          <w:sz w:val="24"/>
          <w:szCs w:val="24"/>
        </w:rPr>
        <w:t xml:space="preserve">Положение о порядке присвоения и размещения знака информационной продукции </w:t>
      </w:r>
      <w:r>
        <w:rPr>
          <w:rFonts w:ascii="Times New Roman" w:hAnsi="Times New Roman" w:cs="Times New Roman"/>
          <w:b/>
          <w:sz w:val="24"/>
          <w:szCs w:val="24"/>
        </w:rPr>
        <w:t xml:space="preserve">в отношении произведенной </w:t>
      </w:r>
      <w:r w:rsidRPr="005B58BB">
        <w:rPr>
          <w:rFonts w:ascii="Times New Roman" w:hAnsi="Times New Roman" w:cs="Times New Roman"/>
          <w:b/>
          <w:sz w:val="24"/>
          <w:szCs w:val="24"/>
        </w:rPr>
        <w:t xml:space="preserve"> муниципальн</w:t>
      </w:r>
      <w:r>
        <w:rPr>
          <w:rFonts w:ascii="Times New Roman" w:hAnsi="Times New Roman" w:cs="Times New Roman"/>
          <w:b/>
          <w:sz w:val="24"/>
          <w:szCs w:val="24"/>
        </w:rPr>
        <w:t>ы</w:t>
      </w:r>
      <w:r w:rsidRPr="005B58BB">
        <w:rPr>
          <w:rFonts w:ascii="Times New Roman" w:hAnsi="Times New Roman" w:cs="Times New Roman"/>
          <w:b/>
          <w:sz w:val="24"/>
          <w:szCs w:val="24"/>
        </w:rPr>
        <w:t>м автономн</w:t>
      </w:r>
      <w:r>
        <w:rPr>
          <w:rFonts w:ascii="Times New Roman" w:hAnsi="Times New Roman" w:cs="Times New Roman"/>
          <w:b/>
          <w:sz w:val="24"/>
          <w:szCs w:val="24"/>
        </w:rPr>
        <w:t>ы</w:t>
      </w:r>
      <w:r w:rsidRPr="005B58BB">
        <w:rPr>
          <w:rFonts w:ascii="Times New Roman" w:hAnsi="Times New Roman" w:cs="Times New Roman"/>
          <w:b/>
          <w:sz w:val="24"/>
          <w:szCs w:val="24"/>
        </w:rPr>
        <w:t>м учреждени</w:t>
      </w:r>
      <w:r>
        <w:rPr>
          <w:rFonts w:ascii="Times New Roman" w:hAnsi="Times New Roman" w:cs="Times New Roman"/>
          <w:b/>
          <w:sz w:val="24"/>
          <w:szCs w:val="24"/>
        </w:rPr>
        <w:t>ем</w:t>
      </w:r>
      <w:r w:rsidRPr="005B58BB">
        <w:rPr>
          <w:rFonts w:ascii="Times New Roman" w:hAnsi="Times New Roman" w:cs="Times New Roman"/>
          <w:b/>
          <w:sz w:val="24"/>
          <w:szCs w:val="24"/>
        </w:rPr>
        <w:t xml:space="preserve"> культуры </w:t>
      </w:r>
      <w:proofErr w:type="spellStart"/>
      <w:r w:rsidRPr="005B58BB">
        <w:rPr>
          <w:rFonts w:ascii="Times New Roman" w:hAnsi="Times New Roman" w:cs="Times New Roman"/>
          <w:b/>
          <w:sz w:val="24"/>
          <w:szCs w:val="24"/>
        </w:rPr>
        <w:t>Бижбулякская</w:t>
      </w:r>
      <w:proofErr w:type="spellEnd"/>
      <w:r w:rsidRPr="005B58BB">
        <w:rPr>
          <w:rFonts w:ascii="Times New Roman" w:hAnsi="Times New Roman" w:cs="Times New Roman"/>
          <w:b/>
          <w:sz w:val="24"/>
          <w:szCs w:val="24"/>
        </w:rPr>
        <w:t xml:space="preserve"> централизованная библиотечная система муниципального района</w:t>
      </w:r>
    </w:p>
    <w:p w:rsidR="007266CD" w:rsidRDefault="007266CD" w:rsidP="007266CD">
      <w:pPr>
        <w:pStyle w:val="a3"/>
        <w:jc w:val="center"/>
        <w:rPr>
          <w:rFonts w:ascii="Times New Roman" w:hAnsi="Times New Roman" w:cs="Times New Roman"/>
          <w:b/>
          <w:sz w:val="24"/>
          <w:szCs w:val="24"/>
        </w:rPr>
      </w:pPr>
      <w:proofErr w:type="spellStart"/>
      <w:r w:rsidRPr="005B58BB">
        <w:rPr>
          <w:rFonts w:ascii="Times New Roman" w:hAnsi="Times New Roman" w:cs="Times New Roman"/>
          <w:b/>
          <w:sz w:val="24"/>
          <w:szCs w:val="24"/>
        </w:rPr>
        <w:t>Бижбулякский</w:t>
      </w:r>
      <w:proofErr w:type="spellEnd"/>
      <w:r w:rsidRPr="005B58BB">
        <w:rPr>
          <w:rFonts w:ascii="Times New Roman" w:hAnsi="Times New Roman" w:cs="Times New Roman"/>
          <w:b/>
          <w:sz w:val="24"/>
          <w:szCs w:val="24"/>
        </w:rPr>
        <w:t xml:space="preserve"> район Республики Башкортостан</w:t>
      </w:r>
      <w:r>
        <w:rPr>
          <w:rFonts w:ascii="Times New Roman" w:hAnsi="Times New Roman" w:cs="Times New Roman"/>
          <w:b/>
          <w:sz w:val="24"/>
          <w:szCs w:val="24"/>
        </w:rPr>
        <w:t xml:space="preserve"> информационной продукции</w:t>
      </w:r>
    </w:p>
    <w:bookmarkEnd w:id="0"/>
    <w:p w:rsidR="007266CD" w:rsidRDefault="007266CD" w:rsidP="007266CD">
      <w:pPr>
        <w:pStyle w:val="a3"/>
        <w:jc w:val="center"/>
        <w:rPr>
          <w:rFonts w:ascii="Times New Roman" w:hAnsi="Times New Roman" w:cs="Times New Roman"/>
          <w:b/>
          <w:sz w:val="24"/>
          <w:szCs w:val="24"/>
        </w:rPr>
      </w:pPr>
    </w:p>
    <w:p w:rsidR="007266CD" w:rsidRDefault="007266CD" w:rsidP="007266CD">
      <w:pPr>
        <w:pStyle w:val="a3"/>
        <w:jc w:val="center"/>
        <w:rPr>
          <w:rFonts w:ascii="Times New Roman" w:hAnsi="Times New Roman" w:cs="Times New Roman"/>
          <w:b/>
          <w:sz w:val="24"/>
          <w:szCs w:val="24"/>
        </w:rPr>
      </w:pPr>
      <w:r>
        <w:rPr>
          <w:rFonts w:ascii="Times New Roman" w:hAnsi="Times New Roman" w:cs="Times New Roman"/>
          <w:b/>
          <w:sz w:val="24"/>
          <w:szCs w:val="24"/>
        </w:rPr>
        <w:t>1.Общие положения</w:t>
      </w:r>
    </w:p>
    <w:p w:rsidR="007266CD" w:rsidRDefault="007266CD" w:rsidP="007266CD">
      <w:pPr>
        <w:pStyle w:val="a3"/>
        <w:jc w:val="center"/>
        <w:rPr>
          <w:rFonts w:ascii="Times New Roman" w:hAnsi="Times New Roman" w:cs="Times New Roman"/>
          <w:b/>
          <w:sz w:val="24"/>
          <w:szCs w:val="24"/>
        </w:rPr>
      </w:pPr>
    </w:p>
    <w:p w:rsidR="007266CD" w:rsidRPr="0057051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1.1.</w:t>
      </w:r>
      <w:r w:rsidRPr="005802B8">
        <w:rPr>
          <w:rFonts w:ascii="Times New Roman" w:hAnsi="Times New Roman" w:cs="Times New Roman"/>
          <w:sz w:val="24"/>
          <w:szCs w:val="24"/>
        </w:rPr>
        <w:t>Положение о порядке присвоения и размещения знака информацио</w:t>
      </w:r>
      <w:r>
        <w:rPr>
          <w:rFonts w:ascii="Times New Roman" w:hAnsi="Times New Roman" w:cs="Times New Roman"/>
          <w:sz w:val="24"/>
          <w:szCs w:val="24"/>
        </w:rPr>
        <w:t>нной</w:t>
      </w:r>
      <w:r w:rsidRPr="005802B8">
        <w:rPr>
          <w:rFonts w:ascii="Times New Roman" w:hAnsi="Times New Roman" w:cs="Times New Roman"/>
          <w:sz w:val="24"/>
          <w:szCs w:val="24"/>
        </w:rPr>
        <w:t xml:space="preserve"> продукции </w:t>
      </w:r>
      <w:r>
        <w:rPr>
          <w:rFonts w:ascii="Times New Roman" w:hAnsi="Times New Roman" w:cs="Times New Roman"/>
          <w:sz w:val="24"/>
          <w:szCs w:val="24"/>
        </w:rPr>
        <w:t xml:space="preserve">в отношении произведенной </w:t>
      </w:r>
      <w:r w:rsidRPr="005802B8">
        <w:rPr>
          <w:rFonts w:ascii="Times New Roman" w:hAnsi="Times New Roman" w:cs="Times New Roman"/>
          <w:sz w:val="24"/>
          <w:szCs w:val="24"/>
        </w:rPr>
        <w:t xml:space="preserve">муниципальным автономным учреждением культуры </w:t>
      </w:r>
      <w:proofErr w:type="spellStart"/>
      <w:r w:rsidRPr="005802B8">
        <w:rPr>
          <w:rFonts w:ascii="Times New Roman" w:hAnsi="Times New Roman" w:cs="Times New Roman"/>
          <w:sz w:val="24"/>
          <w:szCs w:val="24"/>
        </w:rPr>
        <w:t>Бижбулякская</w:t>
      </w:r>
      <w:proofErr w:type="spellEnd"/>
      <w:r w:rsidRPr="005802B8">
        <w:rPr>
          <w:rFonts w:ascii="Times New Roman" w:hAnsi="Times New Roman" w:cs="Times New Roman"/>
          <w:sz w:val="24"/>
          <w:szCs w:val="24"/>
        </w:rPr>
        <w:t xml:space="preserve"> централизованная библиотечная система муниципального района</w:t>
      </w:r>
      <w:r>
        <w:rPr>
          <w:rFonts w:ascii="Times New Roman" w:hAnsi="Times New Roman" w:cs="Times New Roman"/>
          <w:sz w:val="24"/>
          <w:szCs w:val="24"/>
        </w:rPr>
        <w:t xml:space="preserve"> </w:t>
      </w:r>
      <w:proofErr w:type="spellStart"/>
      <w:r w:rsidRPr="005802B8">
        <w:rPr>
          <w:rFonts w:ascii="Times New Roman" w:hAnsi="Times New Roman" w:cs="Times New Roman"/>
          <w:sz w:val="24"/>
          <w:szCs w:val="24"/>
        </w:rPr>
        <w:t>Бижбулякский</w:t>
      </w:r>
      <w:proofErr w:type="spellEnd"/>
      <w:r w:rsidRPr="005802B8">
        <w:rPr>
          <w:rFonts w:ascii="Times New Roman" w:hAnsi="Times New Roman" w:cs="Times New Roman"/>
          <w:sz w:val="24"/>
          <w:szCs w:val="24"/>
        </w:rPr>
        <w:t xml:space="preserve"> район Республики Башкортостан информационной продукции</w:t>
      </w:r>
      <w:r>
        <w:rPr>
          <w:rFonts w:ascii="Times New Roman" w:hAnsi="Times New Roman" w:cs="Times New Roman"/>
          <w:sz w:val="24"/>
          <w:szCs w:val="24"/>
        </w:rPr>
        <w:t xml:space="preserve"> разработано  на основании Федерального закона от 29 декабря 2010 г. №436 – ФЗ «О защите детей от информации, причиняющей вред их здоровью и развитию» (далее – Федеральный закон №436 – ФЗ).</w:t>
      </w:r>
      <w:proofErr w:type="gramEnd"/>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1.2. Настоящее Положение регламентирует порядок присвоения и размещения знака информационной продукции в отношении произведенной информационной продукции   </w:t>
      </w:r>
      <w:r w:rsidRPr="0057051D">
        <w:rPr>
          <w:rFonts w:ascii="Times New Roman" w:hAnsi="Times New Roman" w:cs="Times New Roman"/>
          <w:sz w:val="24"/>
          <w:szCs w:val="24"/>
        </w:rPr>
        <w:t>муниципальн</w:t>
      </w:r>
      <w:r>
        <w:rPr>
          <w:rFonts w:ascii="Times New Roman" w:hAnsi="Times New Roman" w:cs="Times New Roman"/>
          <w:sz w:val="24"/>
          <w:szCs w:val="24"/>
        </w:rPr>
        <w:t>ы</w:t>
      </w:r>
      <w:r w:rsidRPr="0057051D">
        <w:rPr>
          <w:rFonts w:ascii="Times New Roman" w:hAnsi="Times New Roman" w:cs="Times New Roman"/>
          <w:sz w:val="24"/>
          <w:szCs w:val="24"/>
        </w:rPr>
        <w:t>м автономн</w:t>
      </w:r>
      <w:r>
        <w:rPr>
          <w:rFonts w:ascii="Times New Roman" w:hAnsi="Times New Roman" w:cs="Times New Roman"/>
          <w:sz w:val="24"/>
          <w:szCs w:val="24"/>
        </w:rPr>
        <w:t>ы</w:t>
      </w:r>
      <w:r w:rsidRPr="0057051D">
        <w:rPr>
          <w:rFonts w:ascii="Times New Roman" w:hAnsi="Times New Roman" w:cs="Times New Roman"/>
          <w:sz w:val="24"/>
          <w:szCs w:val="24"/>
        </w:rPr>
        <w:t>м учреждени</w:t>
      </w:r>
      <w:r>
        <w:rPr>
          <w:rFonts w:ascii="Times New Roman" w:hAnsi="Times New Roman" w:cs="Times New Roman"/>
          <w:sz w:val="24"/>
          <w:szCs w:val="24"/>
        </w:rPr>
        <w:t>ем</w:t>
      </w:r>
      <w:r w:rsidRPr="0057051D">
        <w:rPr>
          <w:rFonts w:ascii="Times New Roman" w:hAnsi="Times New Roman" w:cs="Times New Roman"/>
          <w:sz w:val="24"/>
          <w:szCs w:val="24"/>
        </w:rPr>
        <w:t xml:space="preserve"> культуры </w:t>
      </w:r>
      <w:proofErr w:type="spellStart"/>
      <w:r w:rsidRPr="0057051D">
        <w:rPr>
          <w:rFonts w:ascii="Times New Roman" w:hAnsi="Times New Roman" w:cs="Times New Roman"/>
          <w:sz w:val="24"/>
          <w:szCs w:val="24"/>
        </w:rPr>
        <w:t>Бижбулякская</w:t>
      </w:r>
      <w:proofErr w:type="spellEnd"/>
      <w:r w:rsidRPr="0057051D">
        <w:rPr>
          <w:rFonts w:ascii="Times New Roman" w:hAnsi="Times New Roman" w:cs="Times New Roman"/>
          <w:sz w:val="24"/>
          <w:szCs w:val="24"/>
        </w:rPr>
        <w:t xml:space="preserve"> централизованная библиотечная система муниципального района</w:t>
      </w:r>
      <w:r>
        <w:rPr>
          <w:rFonts w:ascii="Times New Roman" w:hAnsi="Times New Roman" w:cs="Times New Roman"/>
          <w:sz w:val="24"/>
          <w:szCs w:val="24"/>
        </w:rPr>
        <w:t xml:space="preserve"> </w:t>
      </w:r>
      <w:proofErr w:type="spellStart"/>
      <w:r w:rsidRPr="0057051D">
        <w:rPr>
          <w:rFonts w:ascii="Times New Roman" w:hAnsi="Times New Roman" w:cs="Times New Roman"/>
          <w:sz w:val="24"/>
          <w:szCs w:val="24"/>
        </w:rPr>
        <w:t>Бижбулякский</w:t>
      </w:r>
      <w:proofErr w:type="spellEnd"/>
      <w:r w:rsidRPr="0057051D">
        <w:rPr>
          <w:rFonts w:ascii="Times New Roman" w:hAnsi="Times New Roman" w:cs="Times New Roman"/>
          <w:sz w:val="24"/>
          <w:szCs w:val="24"/>
        </w:rPr>
        <w:t xml:space="preserve"> район Республики Башкортостан</w:t>
      </w:r>
      <w:r>
        <w:rPr>
          <w:rFonts w:ascii="Times New Roman" w:hAnsi="Times New Roman" w:cs="Times New Roman"/>
          <w:sz w:val="24"/>
          <w:szCs w:val="24"/>
        </w:rPr>
        <w:t xml:space="preserve"> (далее – Библиотека).</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1.3.Классификация информационной продукции осуществляется в соответствии с требованиями Федерального закона №436 – ФЗ по следующим категориям  информационной продукции в отношении произведенной информационной продукции с последующей маркировкой знаками информационной продукции:</w:t>
      </w:r>
    </w:p>
    <w:p w:rsidR="007266CD" w:rsidRPr="005802B8"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информационная продукция для детей, не достигших возраста шести лет – «0+»;</w:t>
      </w:r>
    </w:p>
    <w:p w:rsidR="007266CD" w:rsidRPr="005802B8"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информационная продукция для детей,  достигших возраста шести лет – «6+»;</w:t>
      </w:r>
    </w:p>
    <w:p w:rsidR="007266CD" w:rsidRPr="005802B8"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информационная продукция для детей,  достигших возраста двенадцати лет – «12+»;</w:t>
      </w:r>
    </w:p>
    <w:p w:rsidR="007266CD" w:rsidRPr="005802B8"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информационная продукция для детей,  достигших возраста шестнадцати лет – «16+»;</w:t>
      </w:r>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информационная продукция,  запрещенная для детей (информационная продукция, содержащая информацию, предусмотренную частью 2 статьи 5 Федерального закона №436 – ФЗ) – «18+».</w:t>
      </w:r>
    </w:p>
    <w:p w:rsidR="007266CD" w:rsidRDefault="007266CD" w:rsidP="007266CD">
      <w:pPr>
        <w:pStyle w:val="a3"/>
        <w:spacing w:line="360" w:lineRule="auto"/>
        <w:jc w:val="center"/>
        <w:rPr>
          <w:rFonts w:ascii="Times New Roman" w:hAnsi="Times New Roman" w:cs="Times New Roman"/>
          <w:b/>
          <w:sz w:val="24"/>
          <w:szCs w:val="24"/>
        </w:rPr>
      </w:pPr>
      <w:r w:rsidRPr="00F3363F">
        <w:rPr>
          <w:rFonts w:ascii="Times New Roman" w:hAnsi="Times New Roman" w:cs="Times New Roman"/>
          <w:b/>
          <w:sz w:val="24"/>
          <w:szCs w:val="24"/>
        </w:rPr>
        <w:t>2. Порядок присвоения и размещения знака информационной продукции в отношении произведенной Библиотекой информационной продукции</w:t>
      </w:r>
    </w:p>
    <w:p w:rsidR="007266CD" w:rsidRDefault="007266CD" w:rsidP="007266CD">
      <w:pPr>
        <w:pStyle w:val="a3"/>
        <w:spacing w:line="360" w:lineRule="auto"/>
        <w:rPr>
          <w:rFonts w:ascii="Times New Roman" w:hAnsi="Times New Roman" w:cs="Times New Roman"/>
          <w:b/>
          <w:sz w:val="24"/>
          <w:szCs w:val="24"/>
        </w:rPr>
      </w:pPr>
    </w:p>
    <w:p w:rsidR="007266CD" w:rsidRPr="00F3363F" w:rsidRDefault="007266CD" w:rsidP="007266CD">
      <w:pPr>
        <w:pStyle w:val="a3"/>
        <w:spacing w:line="360" w:lineRule="auto"/>
        <w:ind w:firstLine="567"/>
        <w:jc w:val="both"/>
        <w:rPr>
          <w:rFonts w:ascii="Times New Roman" w:hAnsi="Times New Roman" w:cs="Times New Roman"/>
          <w:sz w:val="24"/>
          <w:szCs w:val="24"/>
        </w:rPr>
      </w:pPr>
      <w:r w:rsidRPr="00F3363F">
        <w:rPr>
          <w:rFonts w:ascii="Times New Roman" w:hAnsi="Times New Roman" w:cs="Times New Roman"/>
          <w:sz w:val="24"/>
          <w:szCs w:val="24"/>
        </w:rPr>
        <w:lastRenderedPageBreak/>
        <w:t>2.1.</w:t>
      </w:r>
      <w:r>
        <w:rPr>
          <w:rFonts w:ascii="Times New Roman" w:hAnsi="Times New Roman" w:cs="Times New Roman"/>
          <w:sz w:val="24"/>
          <w:szCs w:val="24"/>
        </w:rPr>
        <w:t>Классификация и маркировка информационной продукции в отношении произведенной Библиотекой информационной продукции осуществляется Комиссией по возрастной классификации информационной продукции Библиотеки (далее – Комиссия).</w:t>
      </w:r>
    </w:p>
    <w:p w:rsidR="007266CD" w:rsidRPr="00F3363F" w:rsidRDefault="007266CD" w:rsidP="007266CD">
      <w:pPr>
        <w:pStyle w:val="a3"/>
        <w:spacing w:line="360" w:lineRule="auto"/>
        <w:ind w:firstLine="567"/>
        <w:jc w:val="both"/>
        <w:rPr>
          <w:rFonts w:ascii="Times New Roman" w:hAnsi="Times New Roman" w:cs="Times New Roman"/>
          <w:sz w:val="24"/>
          <w:szCs w:val="24"/>
        </w:rPr>
      </w:pPr>
      <w:r w:rsidRPr="00F3363F">
        <w:rPr>
          <w:rFonts w:ascii="Times New Roman" w:hAnsi="Times New Roman" w:cs="Times New Roman"/>
          <w:sz w:val="24"/>
          <w:szCs w:val="24"/>
        </w:rPr>
        <w:t xml:space="preserve">2.2.При осуществлении классификации информационной продукции оценивается: </w:t>
      </w:r>
    </w:p>
    <w:p w:rsidR="007266CD" w:rsidRDefault="007266CD" w:rsidP="007266CD">
      <w:pPr>
        <w:pStyle w:val="a3"/>
        <w:spacing w:line="360" w:lineRule="auto"/>
        <w:ind w:firstLine="567"/>
        <w:jc w:val="both"/>
        <w:rPr>
          <w:rFonts w:ascii="Times New Roman" w:hAnsi="Times New Roman" w:cs="Times New Roman"/>
          <w:sz w:val="24"/>
          <w:szCs w:val="24"/>
        </w:rPr>
      </w:pPr>
      <w:r w:rsidRPr="00F3363F">
        <w:rPr>
          <w:rFonts w:ascii="Times New Roman" w:hAnsi="Times New Roman" w:cs="Times New Roman"/>
          <w:sz w:val="24"/>
          <w:szCs w:val="24"/>
        </w:rPr>
        <w:t>-</w:t>
      </w:r>
      <w:r>
        <w:rPr>
          <w:rFonts w:ascii="Times New Roman" w:hAnsi="Times New Roman" w:cs="Times New Roman"/>
          <w:sz w:val="24"/>
          <w:szCs w:val="24"/>
        </w:rPr>
        <w:t xml:space="preserve">    </w:t>
      </w:r>
      <w:r w:rsidRPr="00F3363F">
        <w:rPr>
          <w:rFonts w:ascii="Times New Roman" w:hAnsi="Times New Roman" w:cs="Times New Roman"/>
          <w:sz w:val="24"/>
          <w:szCs w:val="24"/>
        </w:rPr>
        <w:t>тематика, жанр, содержание и художественное оформление;</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особенности восприятия содержащейся информации детьми определенной возрастной категории;</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вероятность причинения содержащейся в ней информацией вреда здоровью и (или) развитию детей.</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2.3.Критерии классификации информационной продукции:</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0+</w:t>
      </w:r>
    </w:p>
    <w:p w:rsidR="007266CD" w:rsidRDefault="007266CD" w:rsidP="007266CD">
      <w:pPr>
        <w:pStyle w:val="a3"/>
        <w:spacing w:line="36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Информационная продукция, содержащая информацию, не причиняющую вреда здоровью и (или) развитию детей (в том числе информационная продукция, содержащая оправданные ее жанром и (или) сюжетом эпизодические ненатуралистические изображения или описание физического и (или) психического насилия (за исключением сексуального насилия) при условии торжества добра над злом и выражения сострадания к жертве насилия и (или) осуждения насилия).</w:t>
      </w:r>
      <w:proofErr w:type="gramEnd"/>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6+</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Информационная продукция 0+, а также информационная продукция, содержащая </w:t>
      </w:r>
      <w:proofErr w:type="gramStart"/>
      <w:r>
        <w:rPr>
          <w:rFonts w:ascii="Times New Roman" w:hAnsi="Times New Roman" w:cs="Times New Roman"/>
          <w:sz w:val="24"/>
          <w:szCs w:val="24"/>
        </w:rPr>
        <w:t>оправданные</w:t>
      </w:r>
      <w:proofErr w:type="gramEnd"/>
      <w:r>
        <w:rPr>
          <w:rFonts w:ascii="Times New Roman" w:hAnsi="Times New Roman" w:cs="Times New Roman"/>
          <w:sz w:val="24"/>
          <w:szCs w:val="24"/>
        </w:rPr>
        <w:t xml:space="preserve"> ее жанром и (или) сюжетом:</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 Кратковременные и ненатуралистические изображения или описание заболеваний человека (за исключением тяжелых заболеваний) и (или) их последствий в форме, не унижающей человеческого достоинства;</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2)ненатуралистические изображения или описание несчастного случая, аварии, катастрофы либо ненасильственной смерти без демонстрации их последствий, которые могут вызывать у детей страх, ужас или панику;</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3)не побуждающие к совершению антиобщественных действий и (или) преступлений эпизодические изображения или описание этих действий и (или) преступлений при условии, что не обосновывается и не оправдывается их допустимость и выражается отрицательное, осуждающее отношение к лицам, их совершившим.</w:t>
      </w:r>
    </w:p>
    <w:p w:rsidR="007266CD" w:rsidRDefault="007266CD" w:rsidP="007266CD">
      <w:pPr>
        <w:pStyle w:val="a3"/>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12+</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Информационная продукция 6+, а также информационная продукция, содержащая </w:t>
      </w:r>
      <w:proofErr w:type="gramStart"/>
      <w:r>
        <w:rPr>
          <w:rFonts w:ascii="Times New Roman" w:hAnsi="Times New Roman" w:cs="Times New Roman"/>
          <w:sz w:val="24"/>
          <w:szCs w:val="24"/>
        </w:rPr>
        <w:t>оправданные</w:t>
      </w:r>
      <w:proofErr w:type="gramEnd"/>
      <w:r>
        <w:rPr>
          <w:rFonts w:ascii="Times New Roman" w:hAnsi="Times New Roman" w:cs="Times New Roman"/>
          <w:sz w:val="24"/>
          <w:szCs w:val="24"/>
        </w:rPr>
        <w:t xml:space="preserve"> ее жанром и (или) сюжетом:</w:t>
      </w:r>
    </w:p>
    <w:p w:rsidR="007266CD" w:rsidRDefault="007266CD" w:rsidP="007266CD">
      <w:pPr>
        <w:pStyle w:val="a3"/>
        <w:numPr>
          <w:ilvl w:val="0"/>
          <w:numId w:val="2"/>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эпизодические изображения или описание жестокости и (или) насилия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за исключением сексуального насилия) без натуралистического показа процесса лишения </w:t>
      </w:r>
      <w:r>
        <w:rPr>
          <w:rFonts w:ascii="Times New Roman" w:hAnsi="Times New Roman" w:cs="Times New Roman"/>
          <w:sz w:val="24"/>
          <w:szCs w:val="24"/>
        </w:rPr>
        <w:lastRenderedPageBreak/>
        <w:t>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
    <w:p w:rsidR="007266CD" w:rsidRDefault="007266CD" w:rsidP="007266CD">
      <w:pPr>
        <w:pStyle w:val="a3"/>
        <w:numPr>
          <w:ilvl w:val="0"/>
          <w:numId w:val="2"/>
        </w:numPr>
        <w:spacing w:line="36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 xml:space="preserve">изображение или описание, не побуждающие к совершению антиобщественных действий (в том числе к потреблению алкогольной и спиртосодержащей продукции, участию в азартных играх, занятию бродяжничеством или попрошайничеством), эпизодическое упоминание (без демонстрации) наркотических средств, психотропных и (или) одурманивающих веществ, табачных изделий, </w:t>
      </w:r>
      <w:proofErr w:type="spellStart"/>
      <w:r>
        <w:rPr>
          <w:rFonts w:ascii="Times New Roman" w:hAnsi="Times New Roman" w:cs="Times New Roman"/>
          <w:sz w:val="24"/>
          <w:szCs w:val="24"/>
        </w:rPr>
        <w:t>никотиносодержащей</w:t>
      </w:r>
      <w:proofErr w:type="spellEnd"/>
      <w:r>
        <w:rPr>
          <w:rFonts w:ascii="Times New Roman" w:hAnsi="Times New Roman" w:cs="Times New Roman"/>
          <w:sz w:val="24"/>
          <w:szCs w:val="24"/>
        </w:rPr>
        <w:t xml:space="preserve"> продукции или устройств для потребления </w:t>
      </w:r>
      <w:proofErr w:type="spellStart"/>
      <w:r>
        <w:rPr>
          <w:rFonts w:ascii="Times New Roman" w:hAnsi="Times New Roman" w:cs="Times New Roman"/>
          <w:sz w:val="24"/>
          <w:szCs w:val="24"/>
        </w:rPr>
        <w:t>никотиносодержащей</w:t>
      </w:r>
      <w:proofErr w:type="spellEnd"/>
      <w:r>
        <w:rPr>
          <w:rFonts w:ascii="Times New Roman" w:hAnsi="Times New Roman" w:cs="Times New Roman"/>
          <w:sz w:val="24"/>
          <w:szCs w:val="24"/>
        </w:rPr>
        <w:t xml:space="preserve"> продукции при  условии, что не обосновывается и не оправдывается допустимость антиобщественных действий, выражается отрицательное</w:t>
      </w:r>
      <w:proofErr w:type="gramEnd"/>
      <w:r>
        <w:rPr>
          <w:rFonts w:ascii="Times New Roman" w:hAnsi="Times New Roman" w:cs="Times New Roman"/>
          <w:sz w:val="24"/>
          <w:szCs w:val="24"/>
        </w:rPr>
        <w:t xml:space="preserve">, осуждающее отношение к ним и содержится указание </w:t>
      </w:r>
      <w:proofErr w:type="gramStart"/>
      <w:r>
        <w:rPr>
          <w:rFonts w:ascii="Times New Roman" w:hAnsi="Times New Roman" w:cs="Times New Roman"/>
          <w:sz w:val="24"/>
          <w:szCs w:val="24"/>
        </w:rPr>
        <w:t>га</w:t>
      </w:r>
      <w:proofErr w:type="gramEnd"/>
      <w:r>
        <w:rPr>
          <w:rFonts w:ascii="Times New Roman" w:hAnsi="Times New Roman" w:cs="Times New Roman"/>
          <w:sz w:val="24"/>
          <w:szCs w:val="24"/>
        </w:rPr>
        <w:t xml:space="preserve"> опасность потребления указанных продукции, средств, веществ, изделий;</w:t>
      </w:r>
    </w:p>
    <w:p w:rsidR="007266CD" w:rsidRDefault="007266CD" w:rsidP="007266CD">
      <w:pPr>
        <w:pStyle w:val="a3"/>
        <w:numPr>
          <w:ilvl w:val="0"/>
          <w:numId w:val="2"/>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не эксплуатирующие интереса к сексу и не носящие возбуждающего ил оскорбительного характера эпизодические ненатуралистические изображения или описание половых отношений между мужчиной и женщиной, за исключением изображения или описания действий сексуального характера.</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16+</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Информационная продукция 12+, а также информационная продукция, содержащая </w:t>
      </w:r>
      <w:proofErr w:type="gramStart"/>
      <w:r>
        <w:rPr>
          <w:rFonts w:ascii="Times New Roman" w:hAnsi="Times New Roman" w:cs="Times New Roman"/>
          <w:sz w:val="24"/>
          <w:szCs w:val="24"/>
        </w:rPr>
        <w:t>оправданные</w:t>
      </w:r>
      <w:proofErr w:type="gramEnd"/>
      <w:r>
        <w:rPr>
          <w:rFonts w:ascii="Times New Roman" w:hAnsi="Times New Roman" w:cs="Times New Roman"/>
          <w:sz w:val="24"/>
          <w:szCs w:val="24"/>
        </w:rPr>
        <w:t xml:space="preserve"> ее жанром и (или) сюжетом:</w:t>
      </w:r>
    </w:p>
    <w:p w:rsidR="007266CD" w:rsidRDefault="007266CD" w:rsidP="007266CD">
      <w:pPr>
        <w:pStyle w:val="a3"/>
        <w:numPr>
          <w:ilvl w:val="0"/>
          <w:numId w:val="3"/>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изображение или описание несчастного случая, аварии, катастрофы, заболевания, смерти без натуралистического показа их последствий, которые могут вызывать у детей страх, ужас и панику;</w:t>
      </w:r>
    </w:p>
    <w:p w:rsidR="007266CD" w:rsidRDefault="007266CD" w:rsidP="007266CD">
      <w:pPr>
        <w:pStyle w:val="a3"/>
        <w:numPr>
          <w:ilvl w:val="0"/>
          <w:numId w:val="3"/>
        </w:numPr>
        <w:spacing w:line="360" w:lineRule="auto"/>
        <w:ind w:left="0" w:firstLine="0"/>
        <w:jc w:val="both"/>
        <w:rPr>
          <w:rFonts w:ascii="Times New Roman" w:hAnsi="Times New Roman" w:cs="Times New Roman"/>
          <w:sz w:val="24"/>
          <w:szCs w:val="24"/>
        </w:rPr>
      </w:pPr>
      <w:proofErr w:type="gramStart"/>
      <w:r w:rsidRPr="006B2A5E">
        <w:rPr>
          <w:rFonts w:ascii="Times New Roman" w:hAnsi="Times New Roman" w:cs="Times New Roman"/>
          <w:sz w:val="24"/>
          <w:szCs w:val="24"/>
        </w:rPr>
        <w:t xml:space="preserve">изображение или описание жестокости и (или) насилия (за исключением сексуального насилия) без натуралистического показа </w:t>
      </w:r>
      <w:r>
        <w:rPr>
          <w:rFonts w:ascii="Times New Roman" w:hAnsi="Times New Roman" w:cs="Times New Roman"/>
          <w:sz w:val="24"/>
          <w:szCs w:val="24"/>
        </w:rPr>
        <w:t>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roofErr w:type="gramEnd"/>
    </w:p>
    <w:p w:rsidR="007266CD" w:rsidRDefault="007266CD" w:rsidP="007266CD">
      <w:pPr>
        <w:pStyle w:val="a3"/>
        <w:numPr>
          <w:ilvl w:val="0"/>
          <w:numId w:val="3"/>
        </w:numPr>
        <w:spacing w:line="36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информация о наркотических средствах или о психотропных и (или) об одурманивающих веществах (без их демонстрации), об опасных последствиях их потребления с демонстрацией таких случаев при  условии, что выражается отрицательное или осуждающее отношение к потреблению таких средств или веществ и содержится указание на опасность их потребления;</w:t>
      </w:r>
      <w:proofErr w:type="gramEnd"/>
    </w:p>
    <w:p w:rsidR="007266CD" w:rsidRDefault="007266CD" w:rsidP="007266CD">
      <w:pPr>
        <w:pStyle w:val="a3"/>
        <w:numPr>
          <w:ilvl w:val="0"/>
          <w:numId w:val="3"/>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отдельные бранные слова и (или) выражения, не относящиеся к нецензурной брани;</w:t>
      </w:r>
    </w:p>
    <w:p w:rsidR="007266CD" w:rsidRDefault="007266CD" w:rsidP="007266CD">
      <w:pPr>
        <w:pStyle w:val="a3"/>
        <w:numPr>
          <w:ilvl w:val="0"/>
          <w:numId w:val="3"/>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не эксплуатирующие интереса к сексу и не носящие оскорбительного характера изображение или описание половых отношений между мужчиной и женщиной, за исключением изображения или описания действий сексуального характера.</w:t>
      </w:r>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18+</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К информации, запрещенной для распространения среди детей, относится информация:</w:t>
      </w:r>
    </w:p>
    <w:p w:rsidR="007266CD" w:rsidRDefault="007266CD" w:rsidP="007266CD">
      <w:pPr>
        <w:pStyle w:val="a3"/>
        <w:numPr>
          <w:ilvl w:val="0"/>
          <w:numId w:val="4"/>
        </w:numPr>
        <w:spacing w:line="36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побуждающая</w:t>
      </w:r>
      <w:proofErr w:type="gramEnd"/>
      <w:r>
        <w:rPr>
          <w:rFonts w:ascii="Times New Roman" w:hAnsi="Times New Roman" w:cs="Times New Roman"/>
          <w:sz w:val="24"/>
          <w:szCs w:val="24"/>
        </w:rPr>
        <w:t xml:space="preserve"> детей к совершению действий, представляющих угрозу их жизни и (или) здоровью иных лиц, либо направленная на склонение или иное вовлечение детей в совершение таких действий;</w:t>
      </w:r>
    </w:p>
    <w:p w:rsidR="007266CD" w:rsidRDefault="007266CD" w:rsidP="007266CD">
      <w:pPr>
        <w:pStyle w:val="a3"/>
        <w:numPr>
          <w:ilvl w:val="0"/>
          <w:numId w:val="4"/>
        </w:numPr>
        <w:spacing w:line="36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способная</w:t>
      </w:r>
      <w:proofErr w:type="gramEnd"/>
      <w:r>
        <w:rPr>
          <w:rFonts w:ascii="Times New Roman" w:hAnsi="Times New Roman" w:cs="Times New Roman"/>
          <w:sz w:val="24"/>
          <w:szCs w:val="24"/>
        </w:rPr>
        <w:t xml:space="preserve"> вызвать у детей желание употребить наркотические средства, психотропные и (или) одурманивающие вещества, табачные изделия, </w:t>
      </w:r>
      <w:proofErr w:type="spellStart"/>
      <w:r>
        <w:rPr>
          <w:rFonts w:ascii="Times New Roman" w:hAnsi="Times New Roman" w:cs="Times New Roman"/>
          <w:sz w:val="24"/>
          <w:szCs w:val="24"/>
        </w:rPr>
        <w:t>никотинсодержащую</w:t>
      </w:r>
      <w:proofErr w:type="spellEnd"/>
      <w:r>
        <w:rPr>
          <w:rFonts w:ascii="Times New Roman" w:hAnsi="Times New Roman" w:cs="Times New Roman"/>
          <w:sz w:val="24"/>
          <w:szCs w:val="24"/>
        </w:rPr>
        <w:t xml:space="preserve"> продукцию, принять участие в азартных играх, заниматься проституцией, бродяжничеством или попрошайничеством;</w:t>
      </w:r>
    </w:p>
    <w:p w:rsidR="007266CD" w:rsidRDefault="007266CD" w:rsidP="007266CD">
      <w:pPr>
        <w:pStyle w:val="a3"/>
        <w:numPr>
          <w:ilvl w:val="0"/>
          <w:numId w:val="4"/>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обосновывающая или оправдывающая допустимость насилия и (или) жестокости либо побуждающая осуществлять насильственные действия по отношению к людям ил животным, за исключением случаев, предусмотренных Федеральным законом №436 – ФЗ;</w:t>
      </w:r>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3.1.) </w:t>
      </w:r>
      <w:proofErr w:type="gramStart"/>
      <w:r>
        <w:rPr>
          <w:rFonts w:ascii="Times New Roman" w:hAnsi="Times New Roman" w:cs="Times New Roman"/>
          <w:sz w:val="24"/>
          <w:szCs w:val="24"/>
        </w:rPr>
        <w:t>содержащая</w:t>
      </w:r>
      <w:proofErr w:type="gramEnd"/>
      <w:r>
        <w:rPr>
          <w:rFonts w:ascii="Times New Roman" w:hAnsi="Times New Roman" w:cs="Times New Roman"/>
          <w:sz w:val="24"/>
          <w:szCs w:val="24"/>
        </w:rPr>
        <w:t xml:space="preserve"> изображение или описание сексуального насилия;</w:t>
      </w:r>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4)   отрицающая семейные ценности и формирующая неуважение к родителям и (или) другим членам семьи;</w:t>
      </w:r>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4.1.) </w:t>
      </w:r>
      <w:proofErr w:type="gramStart"/>
      <w:r>
        <w:rPr>
          <w:rFonts w:ascii="Times New Roman" w:hAnsi="Times New Roman" w:cs="Times New Roman"/>
          <w:sz w:val="24"/>
          <w:szCs w:val="24"/>
        </w:rPr>
        <w:t>пропагандирующая</w:t>
      </w:r>
      <w:proofErr w:type="gramEnd"/>
      <w:r>
        <w:rPr>
          <w:rFonts w:ascii="Times New Roman" w:hAnsi="Times New Roman" w:cs="Times New Roman"/>
          <w:sz w:val="24"/>
          <w:szCs w:val="24"/>
        </w:rPr>
        <w:t xml:space="preserve"> либо демонстрирующая нетрадиционные сексуальные отношения и (или) предпочтения;</w:t>
      </w:r>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4.2.) </w:t>
      </w:r>
      <w:proofErr w:type="gramStart"/>
      <w:r>
        <w:rPr>
          <w:rFonts w:ascii="Times New Roman" w:hAnsi="Times New Roman" w:cs="Times New Roman"/>
          <w:sz w:val="24"/>
          <w:szCs w:val="24"/>
        </w:rPr>
        <w:t>пропагандирующая</w:t>
      </w:r>
      <w:proofErr w:type="gramEnd"/>
      <w:r>
        <w:rPr>
          <w:rFonts w:ascii="Times New Roman" w:hAnsi="Times New Roman" w:cs="Times New Roman"/>
          <w:sz w:val="24"/>
          <w:szCs w:val="24"/>
        </w:rPr>
        <w:t xml:space="preserve"> педофилию;</w:t>
      </w:r>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4.3.) </w:t>
      </w:r>
      <w:proofErr w:type="gramStart"/>
      <w:r>
        <w:rPr>
          <w:rFonts w:ascii="Times New Roman" w:hAnsi="Times New Roman" w:cs="Times New Roman"/>
          <w:sz w:val="24"/>
          <w:szCs w:val="24"/>
        </w:rPr>
        <w:t>способная</w:t>
      </w:r>
      <w:proofErr w:type="gramEnd"/>
      <w:r>
        <w:rPr>
          <w:rFonts w:ascii="Times New Roman" w:hAnsi="Times New Roman" w:cs="Times New Roman"/>
          <w:sz w:val="24"/>
          <w:szCs w:val="24"/>
        </w:rPr>
        <w:t xml:space="preserve"> вызвать у детей желание сменить пол;</w:t>
      </w:r>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proofErr w:type="gramStart"/>
      <w:r>
        <w:rPr>
          <w:rFonts w:ascii="Times New Roman" w:hAnsi="Times New Roman" w:cs="Times New Roman"/>
          <w:sz w:val="24"/>
          <w:szCs w:val="24"/>
        </w:rPr>
        <w:t>оправдывающая</w:t>
      </w:r>
      <w:proofErr w:type="gramEnd"/>
      <w:r>
        <w:rPr>
          <w:rFonts w:ascii="Times New Roman" w:hAnsi="Times New Roman" w:cs="Times New Roman"/>
          <w:sz w:val="24"/>
          <w:szCs w:val="24"/>
        </w:rPr>
        <w:t xml:space="preserve"> противоправное поведение;</w:t>
      </w:r>
    </w:p>
    <w:p w:rsidR="007266CD" w:rsidRDefault="007266CD" w:rsidP="007266CD">
      <w:pPr>
        <w:pStyle w:val="a3"/>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6) содержащая нецензурную брань;</w:t>
      </w:r>
      <w:proofErr w:type="gramEnd"/>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7) </w:t>
      </w:r>
      <w:proofErr w:type="gramStart"/>
      <w:r>
        <w:rPr>
          <w:rFonts w:ascii="Times New Roman" w:hAnsi="Times New Roman" w:cs="Times New Roman"/>
          <w:sz w:val="24"/>
          <w:szCs w:val="24"/>
        </w:rPr>
        <w:t>содержащая</w:t>
      </w:r>
      <w:proofErr w:type="gramEnd"/>
      <w:r>
        <w:rPr>
          <w:rFonts w:ascii="Times New Roman" w:hAnsi="Times New Roman" w:cs="Times New Roman"/>
          <w:sz w:val="24"/>
          <w:szCs w:val="24"/>
        </w:rPr>
        <w:t xml:space="preserve"> информацию порнографического характера.</w:t>
      </w:r>
    </w:p>
    <w:p w:rsidR="007266CD" w:rsidRDefault="007266CD" w:rsidP="007266CD">
      <w:pPr>
        <w:pStyle w:val="a3"/>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8) о несовершеннолетнем, пострадавшем в результате противоправных </w:t>
      </w:r>
      <w:proofErr w:type="spellStart"/>
      <w:r>
        <w:rPr>
          <w:rFonts w:ascii="Times New Roman" w:hAnsi="Times New Roman" w:cs="Times New Roman"/>
          <w:sz w:val="24"/>
          <w:szCs w:val="24"/>
        </w:rPr>
        <w:t>дейтсвий</w:t>
      </w:r>
      <w:proofErr w:type="spellEnd"/>
      <w:r>
        <w:rPr>
          <w:rFonts w:ascii="Times New Roman" w:hAnsi="Times New Roman" w:cs="Times New Roman"/>
          <w:sz w:val="24"/>
          <w:szCs w:val="24"/>
        </w:rPr>
        <w:t xml:space="preserve"> (бездействия), включая фамилии, имена, отчества, фото- и видеоизображения такого несовершеннолетнего, его родителей и иных законных представителей, дату рождения такого несовершеннолетнего, аудиозапись его голоса, место его жительства или место временного пребывания, место его учебы или работы, иную информацию, позволяющую прямо или косвенно установить личность такого несовершеннолетнего;</w:t>
      </w:r>
      <w:proofErr w:type="gramEnd"/>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9) </w:t>
      </w:r>
      <w:proofErr w:type="gramStart"/>
      <w:r>
        <w:rPr>
          <w:rFonts w:ascii="Times New Roman" w:hAnsi="Times New Roman" w:cs="Times New Roman"/>
          <w:sz w:val="24"/>
          <w:szCs w:val="24"/>
        </w:rPr>
        <w:t>содержащаяся</w:t>
      </w:r>
      <w:proofErr w:type="gramEnd"/>
      <w:r>
        <w:rPr>
          <w:rFonts w:ascii="Times New Roman" w:hAnsi="Times New Roman" w:cs="Times New Roman"/>
          <w:sz w:val="24"/>
          <w:szCs w:val="24"/>
        </w:rPr>
        <w:t xml:space="preserve"> в информационной продукции, произведенной иностранным агентом.</w:t>
      </w:r>
    </w:p>
    <w:p w:rsidR="007266CD" w:rsidRDefault="007266CD" w:rsidP="007266CD">
      <w:pPr>
        <w:pStyle w:val="a3"/>
        <w:spacing w:line="360" w:lineRule="auto"/>
        <w:jc w:val="both"/>
        <w:rPr>
          <w:rFonts w:ascii="Times New Roman" w:hAnsi="Times New Roman" w:cs="Times New Roman"/>
          <w:sz w:val="24"/>
          <w:szCs w:val="24"/>
        </w:rPr>
      </w:pPr>
    </w:p>
    <w:p w:rsidR="007266CD" w:rsidRDefault="007266CD" w:rsidP="007266CD">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К информации, распространение которой среди детей определенных возрастных категорий ограничено, относится информация:</w:t>
      </w:r>
    </w:p>
    <w:p w:rsidR="007266CD" w:rsidRDefault="007266CD" w:rsidP="007266CD">
      <w:pPr>
        <w:pStyle w:val="a3"/>
        <w:numPr>
          <w:ilvl w:val="0"/>
          <w:numId w:val="5"/>
        </w:numPr>
        <w:spacing w:line="36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представляемая</w:t>
      </w:r>
      <w:proofErr w:type="gramEnd"/>
      <w:r>
        <w:rPr>
          <w:rFonts w:ascii="Times New Roman" w:hAnsi="Times New Roman" w:cs="Times New Roman"/>
          <w:sz w:val="24"/>
          <w:szCs w:val="24"/>
        </w:rPr>
        <w:t xml:space="preserve"> в виде изображения или описания жестокости, физического и (или) психического насилия (за исключением сексуального насилия), преступления или иного антиобщественного действия;</w:t>
      </w:r>
    </w:p>
    <w:p w:rsidR="007266CD" w:rsidRDefault="007266CD" w:rsidP="007266CD">
      <w:pPr>
        <w:pStyle w:val="a3"/>
        <w:numPr>
          <w:ilvl w:val="0"/>
          <w:numId w:val="5"/>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вызывающая у детей страх, ужас или панику, в том числе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rsidR="007266CD" w:rsidRDefault="007266CD" w:rsidP="007266CD">
      <w:pPr>
        <w:pStyle w:val="a3"/>
        <w:numPr>
          <w:ilvl w:val="0"/>
          <w:numId w:val="5"/>
        </w:numPr>
        <w:spacing w:line="36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представляемая</w:t>
      </w:r>
      <w:proofErr w:type="gramEnd"/>
      <w:r>
        <w:rPr>
          <w:rFonts w:ascii="Times New Roman" w:hAnsi="Times New Roman" w:cs="Times New Roman"/>
          <w:sz w:val="24"/>
          <w:szCs w:val="24"/>
        </w:rPr>
        <w:t xml:space="preserve"> в виде изображения или описания половых отношений между мужчиной и женщиной;</w:t>
      </w:r>
    </w:p>
    <w:p w:rsidR="007266CD" w:rsidRDefault="007266CD" w:rsidP="007266CD">
      <w:pPr>
        <w:pStyle w:val="a3"/>
        <w:numPr>
          <w:ilvl w:val="0"/>
          <w:numId w:val="5"/>
        </w:numPr>
        <w:spacing w:line="36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содержащая</w:t>
      </w:r>
      <w:proofErr w:type="gramEnd"/>
      <w:r>
        <w:rPr>
          <w:rFonts w:ascii="Times New Roman" w:hAnsi="Times New Roman" w:cs="Times New Roman"/>
          <w:sz w:val="24"/>
          <w:szCs w:val="24"/>
        </w:rPr>
        <w:t xml:space="preserve"> бранные слова и выражения, не относящиеся к нецензурной брани.</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2.5.Решение о присвоении знака информационной продукции, принятое Комиссией, оформляется протоколом, который хранится в отделе комплектования и обработки. Протоколы хранятся в течение 3-х лет, после чего в установленном порядке сдаются в архив.</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2.6.</w:t>
      </w:r>
      <w:r w:rsidRPr="003D085B">
        <w:rPr>
          <w:rFonts w:ascii="Times New Roman" w:hAnsi="Times New Roman" w:cs="Times New Roman"/>
          <w:sz w:val="24"/>
          <w:szCs w:val="24"/>
        </w:rPr>
        <w:t xml:space="preserve"> </w:t>
      </w:r>
      <w:r>
        <w:rPr>
          <w:rFonts w:ascii="Times New Roman" w:hAnsi="Times New Roman" w:cs="Times New Roman"/>
          <w:sz w:val="24"/>
          <w:szCs w:val="24"/>
        </w:rPr>
        <w:t>Решение является основанием для размещения знака информационной продукции на информационной продукции произведенной библиотекой, а также для размещения знака информационной продукции при создании машиночитаемой библиографической записи и печатной карточки. Обязанность по маркировке возложена на отдел комплектования и обработки.</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2.6.1.Знак информационной продукции в обязательном порядке размещается на первой стороне обложки издания, в правом нижнем углу. Знак информационной продукции по размеру не должен быть меньше шрифтов, используемых на обложке.</w:t>
      </w:r>
    </w:p>
    <w:p w:rsidR="007266CD" w:rsidRDefault="007266CD" w:rsidP="007266CD">
      <w:pPr>
        <w:pStyle w:val="a3"/>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2.6.2.Электронные версии печатного издания, аудиокниги маркируются знаком информационной продукции, идентичным знаку, указанному в печатной версии издания.</w:t>
      </w:r>
    </w:p>
    <w:p w:rsidR="007266CD" w:rsidRDefault="007266CD" w:rsidP="007266CD">
      <w:pPr>
        <w:pStyle w:val="a3"/>
        <w:numPr>
          <w:ilvl w:val="0"/>
          <w:numId w:val="1"/>
        </w:numPr>
        <w:spacing w:line="360" w:lineRule="auto"/>
        <w:jc w:val="center"/>
        <w:rPr>
          <w:rFonts w:ascii="Times New Roman" w:hAnsi="Times New Roman" w:cs="Times New Roman"/>
          <w:b/>
          <w:sz w:val="24"/>
          <w:szCs w:val="24"/>
        </w:rPr>
      </w:pPr>
      <w:r w:rsidRPr="00DF5F24">
        <w:rPr>
          <w:rFonts w:ascii="Times New Roman" w:hAnsi="Times New Roman" w:cs="Times New Roman"/>
          <w:b/>
          <w:sz w:val="24"/>
          <w:szCs w:val="24"/>
        </w:rPr>
        <w:t>Информационная продукция, которая не требуется присвоения и размещения знака информационной продукции и (или) текстового предупреждения</w:t>
      </w:r>
    </w:p>
    <w:p w:rsidR="007266CD" w:rsidRPr="00DF5F24" w:rsidRDefault="007266CD" w:rsidP="007266CD">
      <w:pPr>
        <w:pStyle w:val="a3"/>
        <w:numPr>
          <w:ilvl w:val="1"/>
          <w:numId w:val="1"/>
        </w:numPr>
        <w:spacing w:line="360" w:lineRule="auto"/>
        <w:ind w:left="0" w:firstLine="0"/>
        <w:jc w:val="both"/>
        <w:rPr>
          <w:rFonts w:ascii="Times New Roman" w:hAnsi="Times New Roman" w:cs="Times New Roman"/>
          <w:sz w:val="24"/>
          <w:szCs w:val="24"/>
        </w:rPr>
      </w:pPr>
      <w:proofErr w:type="gramStart"/>
      <w:r w:rsidRPr="00DF5F24">
        <w:rPr>
          <w:rFonts w:ascii="Times New Roman" w:hAnsi="Times New Roman" w:cs="Times New Roman"/>
          <w:sz w:val="24"/>
          <w:szCs w:val="24"/>
        </w:rPr>
        <w:t xml:space="preserve">В соответствии с рекомендациями </w:t>
      </w:r>
      <w:proofErr w:type="spellStart"/>
      <w:r w:rsidRPr="00DF5F24">
        <w:rPr>
          <w:rFonts w:ascii="Times New Roman" w:hAnsi="Times New Roman" w:cs="Times New Roman"/>
          <w:sz w:val="24"/>
          <w:szCs w:val="24"/>
        </w:rPr>
        <w:t>Минкомсвязи</w:t>
      </w:r>
      <w:proofErr w:type="spellEnd"/>
      <w:r w:rsidRPr="00DF5F24">
        <w:rPr>
          <w:rFonts w:ascii="Times New Roman" w:hAnsi="Times New Roman" w:cs="Times New Roman"/>
          <w:sz w:val="24"/>
          <w:szCs w:val="24"/>
        </w:rPr>
        <w:t xml:space="preserve"> России от 22.01.2013 №АВ – П17 – 531 не требует</w:t>
      </w:r>
      <w:r>
        <w:rPr>
          <w:rFonts w:ascii="Times New Roman" w:hAnsi="Times New Roman" w:cs="Times New Roman"/>
          <w:sz w:val="24"/>
          <w:szCs w:val="24"/>
        </w:rPr>
        <w:t xml:space="preserve"> присвоения и размещения знака информационной продукции и (или) текстового предупреждения следующая информационная продукция, отнесенная к следующим отраслям знаний в соответствии с библиотечно-библиографической классификацией: разделы 2-74 в разделе 8 подразделы 80,81, 82, 85, 86,87, 884 в разделе 9 подраздел 91, в подразделе 92 – справочные издания).</w:t>
      </w:r>
      <w:proofErr w:type="gramEnd"/>
    </w:p>
    <w:p w:rsidR="007266CD" w:rsidRDefault="007266CD" w:rsidP="007266CD">
      <w:pPr>
        <w:pStyle w:val="a3"/>
        <w:spacing w:line="360" w:lineRule="auto"/>
        <w:ind w:firstLine="567"/>
        <w:jc w:val="both"/>
        <w:rPr>
          <w:rFonts w:ascii="Times New Roman" w:hAnsi="Times New Roman" w:cs="Times New Roman"/>
          <w:sz w:val="24"/>
          <w:szCs w:val="24"/>
        </w:rPr>
      </w:pPr>
    </w:p>
    <w:p w:rsidR="007266CD" w:rsidRDefault="007266CD" w:rsidP="007266CD">
      <w:pPr>
        <w:pStyle w:val="a3"/>
        <w:spacing w:line="360" w:lineRule="auto"/>
        <w:jc w:val="both"/>
        <w:rPr>
          <w:rFonts w:ascii="Times New Roman" w:hAnsi="Times New Roman" w:cs="Times New Roman"/>
          <w:sz w:val="24"/>
          <w:szCs w:val="24"/>
        </w:rPr>
      </w:pPr>
    </w:p>
    <w:p w:rsidR="00881110" w:rsidRDefault="00881110"/>
    <w:sectPr w:rsidR="008811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E0904"/>
    <w:multiLevelType w:val="hybridMultilevel"/>
    <w:tmpl w:val="99DC1200"/>
    <w:lvl w:ilvl="0" w:tplc="7DE640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88718E4"/>
    <w:multiLevelType w:val="multilevel"/>
    <w:tmpl w:val="234223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CC506AD"/>
    <w:multiLevelType w:val="hybridMultilevel"/>
    <w:tmpl w:val="CE2627C6"/>
    <w:lvl w:ilvl="0" w:tplc="38DE0F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05371E0"/>
    <w:multiLevelType w:val="hybridMultilevel"/>
    <w:tmpl w:val="B7664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32F15FC"/>
    <w:multiLevelType w:val="hybridMultilevel"/>
    <w:tmpl w:val="02E68F02"/>
    <w:lvl w:ilvl="0" w:tplc="FCB0AF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CD"/>
    <w:rsid w:val="007266CD"/>
    <w:rsid w:val="008811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266C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266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1624</Words>
  <Characters>9258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2024-06-04T11:43:00Z</dcterms:created>
  <dcterms:modified xsi:type="dcterms:W3CDTF">2024-06-04T11:44:00Z</dcterms:modified>
</cp:coreProperties>
</file>