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5819" w:rsidRDefault="00DF5819" w:rsidP="00DF5819">
      <w:pPr>
        <w:pStyle w:val="a3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DF5819" w:rsidRDefault="00DF5819" w:rsidP="00DF5819">
      <w:pPr>
        <w:pStyle w:val="a3"/>
        <w:ind w:left="482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к  </w:t>
      </w:r>
      <w:r w:rsidRPr="00CF1C1B">
        <w:rPr>
          <w:rFonts w:ascii="Times New Roman" w:hAnsi="Times New Roman" w:cs="Times New Roman"/>
          <w:sz w:val="20"/>
          <w:szCs w:val="20"/>
        </w:rPr>
        <w:t>приказу №6</w:t>
      </w:r>
      <w:r>
        <w:rPr>
          <w:rFonts w:ascii="Times New Roman" w:hAnsi="Times New Roman" w:cs="Times New Roman"/>
          <w:sz w:val="20"/>
          <w:szCs w:val="20"/>
        </w:rPr>
        <w:t>5</w:t>
      </w:r>
      <w:r w:rsidRPr="00CF1C1B">
        <w:rPr>
          <w:rFonts w:ascii="Times New Roman" w:hAnsi="Times New Roman" w:cs="Times New Roman"/>
          <w:sz w:val="20"/>
          <w:szCs w:val="20"/>
        </w:rPr>
        <w:t xml:space="preserve"> от 31.05.2024г. </w:t>
      </w:r>
    </w:p>
    <w:p w:rsidR="00DF5819" w:rsidRDefault="00DF5819" w:rsidP="00DF5819">
      <w:pPr>
        <w:pStyle w:val="a3"/>
        <w:ind w:left="4820"/>
        <w:jc w:val="right"/>
        <w:rPr>
          <w:rFonts w:ascii="Times New Roman" w:hAnsi="Times New Roman" w:cs="Times New Roman"/>
          <w:sz w:val="20"/>
          <w:szCs w:val="20"/>
        </w:rPr>
      </w:pPr>
    </w:p>
    <w:p w:rsidR="00DF5819" w:rsidRDefault="00DF5819" w:rsidP="00DF5819">
      <w:pPr>
        <w:pStyle w:val="a3"/>
        <w:ind w:left="4820"/>
        <w:jc w:val="right"/>
        <w:rPr>
          <w:rFonts w:ascii="Times New Roman" w:hAnsi="Times New Roman" w:cs="Times New Roman"/>
          <w:sz w:val="20"/>
          <w:szCs w:val="20"/>
        </w:rPr>
      </w:pPr>
    </w:p>
    <w:p w:rsidR="00DF5819" w:rsidRDefault="00DF5819" w:rsidP="00DF5819">
      <w:pPr>
        <w:pStyle w:val="a3"/>
        <w:ind w:left="0"/>
        <w:jc w:val="center"/>
        <w:rPr>
          <w:rFonts w:ascii="Times New Roman" w:hAnsi="Times New Roman" w:cs="Times New Roman"/>
          <w:sz w:val="20"/>
          <w:szCs w:val="20"/>
        </w:rPr>
      </w:pPr>
    </w:p>
    <w:p w:rsidR="00DF5819" w:rsidRDefault="00DF5819" w:rsidP="00DF5819">
      <w:pPr>
        <w:pStyle w:val="a3"/>
        <w:ind w:left="0"/>
        <w:jc w:val="center"/>
        <w:rPr>
          <w:rFonts w:ascii="Times New Roman" w:hAnsi="Times New Roman" w:cs="Times New Roman"/>
          <w:sz w:val="20"/>
          <w:szCs w:val="20"/>
        </w:rPr>
      </w:pPr>
      <w:bookmarkStart w:id="0" w:name="_GoBack"/>
      <w:r>
        <w:rPr>
          <w:rFonts w:ascii="Times New Roman" w:hAnsi="Times New Roman" w:cs="Times New Roman"/>
          <w:sz w:val="20"/>
          <w:szCs w:val="20"/>
        </w:rPr>
        <w:t>ПЛАН МЕРОПРИЯТИЙ</w:t>
      </w:r>
    </w:p>
    <w:p w:rsidR="00DF5819" w:rsidRDefault="00DF5819" w:rsidP="00DF5819">
      <w:pPr>
        <w:pStyle w:val="a3"/>
        <w:ind w:left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по обеспечению требований законодательства Российской Федерации о защите детей от информации, причиняющей вред их здоровью и (или) развитию в МАУК </w:t>
      </w:r>
      <w:proofErr w:type="spellStart"/>
      <w:r>
        <w:rPr>
          <w:rFonts w:ascii="Times New Roman" w:hAnsi="Times New Roman" w:cs="Times New Roman"/>
          <w:sz w:val="20"/>
          <w:szCs w:val="20"/>
        </w:rPr>
        <w:t>Бижбулякская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ЦБС на 2024 год</w:t>
      </w:r>
    </w:p>
    <w:bookmarkEnd w:id="0"/>
    <w:p w:rsidR="00DF5819" w:rsidRDefault="00DF5819" w:rsidP="00DF5819">
      <w:pPr>
        <w:pStyle w:val="a3"/>
        <w:ind w:left="0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5"/>
        <w:gridCol w:w="4110"/>
        <w:gridCol w:w="2393"/>
        <w:gridCol w:w="2393"/>
      </w:tblGrid>
      <w:tr w:rsidR="00DF5819" w:rsidTr="00010061">
        <w:tc>
          <w:tcPr>
            <w:tcW w:w="675" w:type="dxa"/>
          </w:tcPr>
          <w:p w:rsidR="00DF5819" w:rsidRDefault="00DF5819" w:rsidP="0001006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DF5819" w:rsidRDefault="00DF5819" w:rsidP="0001006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4110" w:type="dxa"/>
          </w:tcPr>
          <w:p w:rsidR="00DF5819" w:rsidRDefault="00DF5819" w:rsidP="0001006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2393" w:type="dxa"/>
          </w:tcPr>
          <w:p w:rsidR="00DF5819" w:rsidRDefault="00DF5819" w:rsidP="0001006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Ответственные лица</w:t>
            </w:r>
          </w:p>
        </w:tc>
        <w:tc>
          <w:tcPr>
            <w:tcW w:w="2393" w:type="dxa"/>
          </w:tcPr>
          <w:p w:rsidR="00DF5819" w:rsidRDefault="00DF5819" w:rsidP="0001006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Сроки исполнения</w:t>
            </w:r>
          </w:p>
        </w:tc>
      </w:tr>
      <w:tr w:rsidR="00DF5819" w:rsidTr="00010061">
        <w:tc>
          <w:tcPr>
            <w:tcW w:w="675" w:type="dxa"/>
          </w:tcPr>
          <w:p w:rsidR="00DF5819" w:rsidRDefault="00DF5819" w:rsidP="0001006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DF5819" w:rsidRDefault="00DF5819" w:rsidP="0001006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5819" w:rsidRDefault="00DF5819" w:rsidP="0001006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5819" w:rsidRDefault="00DF5819" w:rsidP="0001006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5819" w:rsidRDefault="00DF5819" w:rsidP="0001006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5819" w:rsidRDefault="00DF5819" w:rsidP="0001006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0" w:type="dxa"/>
          </w:tcPr>
          <w:p w:rsidR="00DF5819" w:rsidRDefault="00DF5819" w:rsidP="0001006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Размещение знака информационной продукции и (или) текстового предупреждения об информационной продукции, запрещенной для детей в соответствии с Федеральным законом №436- ФЗ</w:t>
            </w:r>
          </w:p>
        </w:tc>
        <w:tc>
          <w:tcPr>
            <w:tcW w:w="2393" w:type="dxa"/>
          </w:tcPr>
          <w:p w:rsidR="00DF5819" w:rsidRDefault="00DF5819" w:rsidP="00010061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Отдел комплектование и обработки</w:t>
            </w:r>
          </w:p>
        </w:tc>
        <w:tc>
          <w:tcPr>
            <w:tcW w:w="2393" w:type="dxa"/>
          </w:tcPr>
          <w:p w:rsidR="00DF5819" w:rsidRDefault="00DF5819" w:rsidP="00010061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течение года по мере необходимости</w:t>
            </w:r>
          </w:p>
        </w:tc>
      </w:tr>
      <w:tr w:rsidR="00DF5819" w:rsidTr="00010061">
        <w:tc>
          <w:tcPr>
            <w:tcW w:w="675" w:type="dxa"/>
          </w:tcPr>
          <w:p w:rsidR="00DF5819" w:rsidRDefault="00DF5819" w:rsidP="0001006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DF5819" w:rsidRDefault="00DF5819" w:rsidP="0001006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5819" w:rsidRDefault="00DF5819" w:rsidP="0001006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5819" w:rsidRDefault="00DF5819" w:rsidP="0001006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5819" w:rsidRDefault="00DF5819" w:rsidP="0001006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0" w:type="dxa"/>
          </w:tcPr>
          <w:p w:rsidR="00DF5819" w:rsidRDefault="00DF5819" w:rsidP="0001006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Размещение фондов в открытом доступе согласно возрастной классификации</w:t>
            </w:r>
          </w:p>
        </w:tc>
        <w:tc>
          <w:tcPr>
            <w:tcW w:w="2393" w:type="dxa"/>
          </w:tcPr>
          <w:p w:rsidR="00DF5819" w:rsidRDefault="00DF5819" w:rsidP="00010061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Заведующие отделами; сельские библиотекари – филиалов</w:t>
            </w:r>
          </w:p>
        </w:tc>
        <w:tc>
          <w:tcPr>
            <w:tcW w:w="2393" w:type="dxa"/>
          </w:tcPr>
          <w:p w:rsidR="00DF5819" w:rsidRDefault="00DF5819" w:rsidP="00010061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течение года постоянно при осуществлении процесса обслуживания пользователей</w:t>
            </w:r>
          </w:p>
        </w:tc>
      </w:tr>
      <w:tr w:rsidR="00DF5819" w:rsidTr="00010061">
        <w:tc>
          <w:tcPr>
            <w:tcW w:w="675" w:type="dxa"/>
          </w:tcPr>
          <w:p w:rsidR="00DF5819" w:rsidRDefault="00DF5819" w:rsidP="0001006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DF5819" w:rsidRDefault="00DF5819" w:rsidP="0001006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5819" w:rsidRDefault="00DF5819" w:rsidP="0001006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5819" w:rsidRDefault="00DF5819" w:rsidP="0001006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5819" w:rsidRDefault="00DF5819" w:rsidP="0001006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5819" w:rsidRDefault="00DF5819" w:rsidP="0001006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5819" w:rsidRDefault="00DF5819" w:rsidP="0001006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0" w:type="dxa"/>
          </w:tcPr>
          <w:p w:rsidR="00DF5819" w:rsidRDefault="00DF5819" w:rsidP="0001006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Соблюдение правил предоставления и размещения находящейся в фондах информационной продукции, содержащей информацию, запрещенную для распространения среди детей в соответствии с частью 2 статьи 5 Федерального закона №436 – ФЗ и Приказа Минкультуры России от 06.12.2019 №1905</w:t>
            </w:r>
          </w:p>
        </w:tc>
        <w:tc>
          <w:tcPr>
            <w:tcW w:w="2393" w:type="dxa"/>
          </w:tcPr>
          <w:p w:rsidR="00DF5819" w:rsidRDefault="00DF5819" w:rsidP="00010061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Заведующие отделами; сельские библиотекари – филиалов</w:t>
            </w:r>
          </w:p>
        </w:tc>
        <w:tc>
          <w:tcPr>
            <w:tcW w:w="2393" w:type="dxa"/>
          </w:tcPr>
          <w:p w:rsidR="00DF5819" w:rsidRDefault="00DF5819" w:rsidP="00010061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течение года постоянно при осуществлении процесса обслуживания пользователей</w:t>
            </w:r>
          </w:p>
        </w:tc>
      </w:tr>
      <w:tr w:rsidR="00DF5819" w:rsidTr="00010061">
        <w:trPr>
          <w:trHeight w:val="996"/>
        </w:trPr>
        <w:tc>
          <w:tcPr>
            <w:tcW w:w="675" w:type="dxa"/>
          </w:tcPr>
          <w:p w:rsidR="00DF5819" w:rsidRDefault="00DF5819" w:rsidP="0001006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  <w:p w:rsidR="00DF5819" w:rsidRDefault="00DF5819" w:rsidP="0001006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5819" w:rsidRDefault="00DF5819" w:rsidP="0001006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5819" w:rsidRDefault="00DF5819" w:rsidP="0001006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0" w:type="dxa"/>
          </w:tcPr>
          <w:p w:rsidR="00DF5819" w:rsidRDefault="00DF5819" w:rsidP="0001006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Предоставление информационных ресурсов (Интернет, документы) в соответствии с возрастной маркировкой</w:t>
            </w:r>
          </w:p>
        </w:tc>
        <w:tc>
          <w:tcPr>
            <w:tcW w:w="2393" w:type="dxa"/>
          </w:tcPr>
          <w:p w:rsidR="00DF5819" w:rsidRDefault="00DF5819" w:rsidP="00010061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Заведующие отделами; сельские библиотекари – филиалов</w:t>
            </w:r>
          </w:p>
        </w:tc>
        <w:tc>
          <w:tcPr>
            <w:tcW w:w="2393" w:type="dxa"/>
          </w:tcPr>
          <w:p w:rsidR="00DF5819" w:rsidRDefault="00DF5819" w:rsidP="00010061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течение года постоянно при осуществлении процесса обслуживания пользователей</w:t>
            </w:r>
          </w:p>
        </w:tc>
      </w:tr>
      <w:tr w:rsidR="00DF5819" w:rsidTr="00010061">
        <w:trPr>
          <w:trHeight w:val="968"/>
        </w:trPr>
        <w:tc>
          <w:tcPr>
            <w:tcW w:w="675" w:type="dxa"/>
          </w:tcPr>
          <w:p w:rsidR="00DF5819" w:rsidRDefault="00DF5819" w:rsidP="0001006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  <w:p w:rsidR="00DF5819" w:rsidRDefault="00DF5819" w:rsidP="0001006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5819" w:rsidRDefault="00DF5819" w:rsidP="0001006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5819" w:rsidRDefault="00DF5819" w:rsidP="0001006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5819" w:rsidRDefault="00DF5819" w:rsidP="0001006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0" w:type="dxa"/>
          </w:tcPr>
          <w:p w:rsidR="00DF5819" w:rsidRDefault="00DF5819" w:rsidP="0001006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Соблюдение условий присутствия детей на мероприятиях в случае показа информационной продукции, запрещенной для детей</w:t>
            </w:r>
          </w:p>
        </w:tc>
        <w:tc>
          <w:tcPr>
            <w:tcW w:w="2393" w:type="dxa"/>
          </w:tcPr>
          <w:p w:rsidR="00DF5819" w:rsidRDefault="00DF5819" w:rsidP="00010061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Заведующие отделами; сельские библиотекари – филиалов</w:t>
            </w:r>
          </w:p>
        </w:tc>
        <w:tc>
          <w:tcPr>
            <w:tcW w:w="2393" w:type="dxa"/>
          </w:tcPr>
          <w:p w:rsidR="00DF5819" w:rsidRDefault="00DF5819" w:rsidP="00010061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течение года постоянно при проведении мероприятий</w:t>
            </w:r>
          </w:p>
        </w:tc>
      </w:tr>
      <w:tr w:rsidR="00DF5819" w:rsidTr="00010061">
        <w:trPr>
          <w:trHeight w:val="1285"/>
        </w:trPr>
        <w:tc>
          <w:tcPr>
            <w:tcW w:w="675" w:type="dxa"/>
          </w:tcPr>
          <w:p w:rsidR="00DF5819" w:rsidRDefault="00DF5819" w:rsidP="0001006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  <w:p w:rsidR="00DF5819" w:rsidRDefault="00DF5819" w:rsidP="0001006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5819" w:rsidRDefault="00DF5819" w:rsidP="0001006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5819" w:rsidRDefault="00DF5819" w:rsidP="0001006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5819" w:rsidRDefault="00DF5819" w:rsidP="0001006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5819" w:rsidRDefault="00DF5819" w:rsidP="0001006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0" w:type="dxa"/>
          </w:tcPr>
          <w:p w:rsidR="00DF5819" w:rsidRDefault="00DF5819" w:rsidP="0001006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Контроль технического состояния программного обеспечения (программ фильтрации); блокировка сайтов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согласно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Федерального списка экстремистских материалов</w:t>
            </w:r>
          </w:p>
        </w:tc>
        <w:tc>
          <w:tcPr>
            <w:tcW w:w="2393" w:type="dxa"/>
          </w:tcPr>
          <w:p w:rsidR="00DF5819" w:rsidRDefault="00DF5819" w:rsidP="00010061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Специалист по информационным технологиям</w:t>
            </w:r>
          </w:p>
        </w:tc>
        <w:tc>
          <w:tcPr>
            <w:tcW w:w="2393" w:type="dxa"/>
          </w:tcPr>
          <w:p w:rsidR="00DF5819" w:rsidRDefault="00DF5819" w:rsidP="0001006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течение года постоянно</w:t>
            </w:r>
          </w:p>
        </w:tc>
      </w:tr>
      <w:tr w:rsidR="00DF5819" w:rsidTr="00010061">
        <w:trPr>
          <w:trHeight w:val="1537"/>
        </w:trPr>
        <w:tc>
          <w:tcPr>
            <w:tcW w:w="675" w:type="dxa"/>
            <w:vMerge w:val="restart"/>
          </w:tcPr>
          <w:p w:rsidR="00DF5819" w:rsidRDefault="00DF5819" w:rsidP="0001006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  <w:p w:rsidR="00DF5819" w:rsidRDefault="00DF5819" w:rsidP="0001006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5819" w:rsidRDefault="00DF5819" w:rsidP="0001006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5819" w:rsidRDefault="00DF5819" w:rsidP="0001006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5819" w:rsidRDefault="00DF5819" w:rsidP="0001006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5819" w:rsidRDefault="00DF5819" w:rsidP="0001006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5819" w:rsidRDefault="00DF5819" w:rsidP="0001006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0" w:type="dxa"/>
          </w:tcPr>
          <w:p w:rsidR="00DF5819" w:rsidRDefault="00DF5819" w:rsidP="0001006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Создание системы информирования пользователей о действующих нормах по обеспечению информационной безопасности детей и защите детей от информации, причиняющей вред их здоровью и (или) развитию:</w:t>
            </w:r>
          </w:p>
        </w:tc>
        <w:tc>
          <w:tcPr>
            <w:tcW w:w="2393" w:type="dxa"/>
          </w:tcPr>
          <w:p w:rsidR="00DF5819" w:rsidRDefault="00DF5819" w:rsidP="0001006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93" w:type="dxa"/>
          </w:tcPr>
          <w:p w:rsidR="00DF5819" w:rsidRDefault="00DF5819" w:rsidP="0001006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819" w:rsidTr="00010061">
        <w:trPr>
          <w:trHeight w:val="955"/>
        </w:trPr>
        <w:tc>
          <w:tcPr>
            <w:tcW w:w="675" w:type="dxa"/>
            <w:vMerge/>
          </w:tcPr>
          <w:p w:rsidR="00DF5819" w:rsidRDefault="00DF5819" w:rsidP="0001006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0" w:type="dxa"/>
          </w:tcPr>
          <w:p w:rsidR="00DF5819" w:rsidRDefault="00DF5819" w:rsidP="0001006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инструктирование сотрудников по соблюдению Федерального закона №436- ФЗ</w:t>
            </w:r>
          </w:p>
          <w:p w:rsidR="00DF5819" w:rsidRDefault="00DF5819" w:rsidP="0001006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93" w:type="dxa"/>
          </w:tcPr>
          <w:p w:rsidR="00DF5819" w:rsidRDefault="00DF5819" w:rsidP="00010061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заведующие отделами, сотрудников находящихся в их подчинении</w:t>
            </w:r>
          </w:p>
        </w:tc>
        <w:tc>
          <w:tcPr>
            <w:tcW w:w="2393" w:type="dxa"/>
          </w:tcPr>
          <w:p w:rsidR="00DF5819" w:rsidRDefault="00DF5819" w:rsidP="0001006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 приеме нового сотрудника – срок ознакомления 2 рабочих дня</w:t>
            </w:r>
          </w:p>
        </w:tc>
      </w:tr>
      <w:tr w:rsidR="00DF5819" w:rsidTr="00010061">
        <w:trPr>
          <w:trHeight w:val="263"/>
        </w:trPr>
        <w:tc>
          <w:tcPr>
            <w:tcW w:w="675" w:type="dxa"/>
            <w:vMerge/>
          </w:tcPr>
          <w:p w:rsidR="00DF5819" w:rsidRDefault="00DF5819" w:rsidP="0001006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0" w:type="dxa"/>
          </w:tcPr>
          <w:p w:rsidR="00DF5819" w:rsidRDefault="00DF5819" w:rsidP="0001006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внутренний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контроль за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выполнением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требований Федерального закона №436- ФЗ и локальных актов МАУК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Бижбулякская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ЦБС</w:t>
            </w:r>
          </w:p>
        </w:tc>
        <w:tc>
          <w:tcPr>
            <w:tcW w:w="2393" w:type="dxa"/>
          </w:tcPr>
          <w:p w:rsidR="00DF5819" w:rsidRDefault="00DF5819" w:rsidP="00010061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директор </w:t>
            </w:r>
          </w:p>
        </w:tc>
        <w:tc>
          <w:tcPr>
            <w:tcW w:w="2393" w:type="dxa"/>
          </w:tcPr>
          <w:p w:rsidR="00DF5819" w:rsidRDefault="00DF5819" w:rsidP="0001006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согласно плана</w:t>
            </w:r>
            <w:proofErr w:type="gramEnd"/>
          </w:p>
        </w:tc>
      </w:tr>
      <w:tr w:rsidR="00DF5819" w:rsidTr="00010061">
        <w:trPr>
          <w:trHeight w:val="471"/>
        </w:trPr>
        <w:tc>
          <w:tcPr>
            <w:tcW w:w="675" w:type="dxa"/>
            <w:vMerge/>
          </w:tcPr>
          <w:p w:rsidR="00DF5819" w:rsidRDefault="00DF5819" w:rsidP="0001006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0" w:type="dxa"/>
          </w:tcPr>
          <w:p w:rsidR="00DF5819" w:rsidRDefault="00DF5819" w:rsidP="0001006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рассмотрение обращений, жалоб или претензий о нарушениях законодательства РФ о защите детей от информации, причиняющей вред их здоровью и (или) развитию</w:t>
            </w:r>
          </w:p>
        </w:tc>
        <w:tc>
          <w:tcPr>
            <w:tcW w:w="2393" w:type="dxa"/>
          </w:tcPr>
          <w:p w:rsidR="00DF5819" w:rsidRDefault="00DF5819" w:rsidP="00010061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директор</w:t>
            </w:r>
          </w:p>
        </w:tc>
        <w:tc>
          <w:tcPr>
            <w:tcW w:w="2393" w:type="dxa"/>
          </w:tcPr>
          <w:p w:rsidR="00DF5819" w:rsidRDefault="00DF5819" w:rsidP="0001006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 мере поступления в установленные сроки</w:t>
            </w:r>
          </w:p>
        </w:tc>
      </w:tr>
    </w:tbl>
    <w:p w:rsidR="00DF5819" w:rsidRDefault="00DF5819" w:rsidP="00DF581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F5819" w:rsidRDefault="00DF5819" w:rsidP="00DF581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F5819" w:rsidRDefault="00DF5819" w:rsidP="00DF581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F5819" w:rsidRDefault="00DF5819" w:rsidP="00DF581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F5819" w:rsidRDefault="00DF5819" w:rsidP="00DF581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F5819" w:rsidRDefault="00DF5819" w:rsidP="00DF581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F5819" w:rsidRDefault="00DF5819" w:rsidP="00DF581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81110" w:rsidRDefault="00881110"/>
    <w:sectPr w:rsidR="008811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819"/>
    <w:rsid w:val="00881110"/>
    <w:rsid w:val="00DF5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58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5819"/>
    <w:pPr>
      <w:spacing w:after="160" w:line="256" w:lineRule="auto"/>
      <w:ind w:left="720"/>
      <w:contextualSpacing/>
    </w:pPr>
  </w:style>
  <w:style w:type="table" w:styleId="a4">
    <w:name w:val="Table Grid"/>
    <w:basedOn w:val="a1"/>
    <w:uiPriority w:val="59"/>
    <w:rsid w:val="00DF58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58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5819"/>
    <w:pPr>
      <w:spacing w:after="160" w:line="256" w:lineRule="auto"/>
      <w:ind w:left="720"/>
      <w:contextualSpacing/>
    </w:pPr>
  </w:style>
  <w:style w:type="table" w:styleId="a4">
    <w:name w:val="Table Grid"/>
    <w:basedOn w:val="a1"/>
    <w:uiPriority w:val="59"/>
    <w:rsid w:val="00DF58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394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2024-06-04T11:40:00Z</dcterms:created>
  <dcterms:modified xsi:type="dcterms:W3CDTF">2024-06-04T11:40:00Z</dcterms:modified>
</cp:coreProperties>
</file>